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470" w:rsidRPr="00A87914" w:rsidRDefault="00F93470" w:rsidP="00A87914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87914">
        <w:rPr>
          <w:rFonts w:ascii="Times New Roman" w:hAnsi="Times New Roman" w:cs="Times New Roman"/>
          <w:sz w:val="26"/>
          <w:szCs w:val="26"/>
        </w:rPr>
        <w:t xml:space="preserve">СВОДКА О РАБОТЕ С ОБРАЩЕНИЯМИ В ПЕРИОД </w:t>
      </w:r>
    </w:p>
    <w:p w:rsidR="00F93470" w:rsidRPr="00A87914" w:rsidRDefault="00A87914" w:rsidP="00A87914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A87914">
        <w:rPr>
          <w:rFonts w:ascii="Times New Roman" w:hAnsi="Times New Roman" w:cs="Times New Roman"/>
          <w:sz w:val="26"/>
          <w:szCs w:val="26"/>
        </w:rPr>
        <w:t>С 01.12.2023 ПО 29.12</w:t>
      </w:r>
      <w:r w:rsidR="00F93470" w:rsidRPr="00A87914">
        <w:rPr>
          <w:rFonts w:ascii="Times New Roman" w:hAnsi="Times New Roman" w:cs="Times New Roman"/>
          <w:sz w:val="26"/>
          <w:szCs w:val="26"/>
        </w:rPr>
        <w:t>.2023</w:t>
      </w:r>
    </w:p>
    <w:p w:rsidR="00F93470" w:rsidRPr="00A87914" w:rsidRDefault="00F93470" w:rsidP="00F934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87914" w:rsidRPr="00A87914" w:rsidRDefault="00A87914" w:rsidP="00A879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914">
        <w:rPr>
          <w:rFonts w:ascii="Times New Roman" w:hAnsi="Times New Roman" w:cs="Times New Roman"/>
          <w:sz w:val="26"/>
          <w:szCs w:val="26"/>
        </w:rPr>
        <w:t xml:space="preserve">В отдел автомобильного транспорта управления организации перевозок министерства транспорта и дорожного хозяйства Хабаровского края в период с 01.12.2023 по 29.12.2023 поступило 72 обращения. </w:t>
      </w:r>
    </w:p>
    <w:p w:rsidR="00A87914" w:rsidRPr="00A87914" w:rsidRDefault="00A87914" w:rsidP="00A87914">
      <w:p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6"/>
          <w:szCs w:val="26"/>
          <w:shd w:val="clear" w:color="auto" w:fill="FFFFFF"/>
        </w:rPr>
      </w:pPr>
      <w:r w:rsidRPr="00A87914">
        <w:rPr>
          <w:rFonts w:ascii="Times New Roman" w:hAnsi="Times New Roman" w:cs="Times New Roman"/>
          <w:sz w:val="26"/>
          <w:szCs w:val="26"/>
        </w:rPr>
        <w:t xml:space="preserve">Согласно Федеральному закону от 02.05.2006 № 59 </w:t>
      </w:r>
      <w:r w:rsidRPr="00A87914">
        <w:rPr>
          <w:rFonts w:ascii="Times New Roman" w:hAnsi="Times New Roman" w:cs="Times New Roman"/>
          <w:bCs/>
          <w:color w:val="22272F"/>
          <w:sz w:val="26"/>
          <w:szCs w:val="26"/>
          <w:shd w:val="clear" w:color="auto" w:fill="FFFFFF"/>
        </w:rPr>
        <w:t>"О порядке рассмотрения обращений граждан Российской Федерации" за указанный период:</w:t>
      </w:r>
    </w:p>
    <w:p w:rsidR="00A87914" w:rsidRPr="00A87914" w:rsidRDefault="00A87914" w:rsidP="00A879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6"/>
          <w:szCs w:val="26"/>
          <w:shd w:val="clear" w:color="auto" w:fill="FFFFFF"/>
        </w:rPr>
      </w:pPr>
      <w:r w:rsidRPr="00A87914">
        <w:rPr>
          <w:rFonts w:ascii="Times New Roman" w:hAnsi="Times New Roman" w:cs="Times New Roman"/>
          <w:bCs/>
          <w:color w:val="22272F"/>
          <w:sz w:val="26"/>
          <w:szCs w:val="26"/>
          <w:shd w:val="clear" w:color="auto" w:fill="FFFFFF"/>
        </w:rPr>
        <w:t>рассмотрено и перенаправлено по компетенции – 36,1%;</w:t>
      </w:r>
    </w:p>
    <w:p w:rsidR="00A87914" w:rsidRPr="00A87914" w:rsidRDefault="00A87914" w:rsidP="00A879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6"/>
          <w:szCs w:val="26"/>
          <w:shd w:val="clear" w:color="auto" w:fill="FFFFFF"/>
        </w:rPr>
      </w:pPr>
      <w:r w:rsidRPr="00A87914">
        <w:rPr>
          <w:rFonts w:ascii="Times New Roman" w:hAnsi="Times New Roman" w:cs="Times New Roman"/>
          <w:bCs/>
          <w:color w:val="22272F"/>
          <w:sz w:val="26"/>
          <w:szCs w:val="26"/>
          <w:shd w:val="clear" w:color="auto" w:fill="FFFFFF"/>
        </w:rPr>
        <w:t>направлена информация по компетенции для сводного ответа заявителю – 1,3%;</w:t>
      </w:r>
    </w:p>
    <w:p w:rsidR="00A87914" w:rsidRPr="00A87914" w:rsidRDefault="00A87914" w:rsidP="00A879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6"/>
          <w:szCs w:val="26"/>
          <w:shd w:val="clear" w:color="auto" w:fill="FFFFFF"/>
        </w:rPr>
      </w:pPr>
      <w:r w:rsidRPr="00A87914">
        <w:rPr>
          <w:rFonts w:ascii="Times New Roman" w:hAnsi="Times New Roman" w:cs="Times New Roman"/>
          <w:bCs/>
          <w:color w:val="22272F"/>
          <w:sz w:val="26"/>
          <w:szCs w:val="26"/>
          <w:shd w:val="clear" w:color="auto" w:fill="FFFFFF"/>
        </w:rPr>
        <w:t>дан ответ по существу вопроса заявителя – 40,3%.</w:t>
      </w:r>
    </w:p>
    <w:p w:rsidR="00A87914" w:rsidRPr="00A87914" w:rsidRDefault="00A87914" w:rsidP="00A879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6"/>
          <w:szCs w:val="26"/>
          <w:shd w:val="clear" w:color="auto" w:fill="FFFFFF"/>
        </w:rPr>
      </w:pPr>
      <w:r w:rsidRPr="00A87914">
        <w:rPr>
          <w:rFonts w:ascii="Times New Roman" w:hAnsi="Times New Roman" w:cs="Times New Roman"/>
          <w:bCs/>
          <w:color w:val="22272F"/>
          <w:sz w:val="26"/>
          <w:szCs w:val="26"/>
          <w:shd w:val="clear" w:color="auto" w:fill="FFFFFF"/>
        </w:rPr>
        <w:t>рассматривается для ответа по существу вопроса заявителя – 22,2%</w:t>
      </w:r>
    </w:p>
    <w:p w:rsidR="00A87914" w:rsidRPr="00A87914" w:rsidRDefault="00A87914" w:rsidP="00A879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914">
        <w:rPr>
          <w:rFonts w:ascii="Times New Roman" w:hAnsi="Times New Roman" w:cs="Times New Roman"/>
          <w:sz w:val="26"/>
          <w:szCs w:val="26"/>
        </w:rPr>
        <w:t xml:space="preserve">В ходе анализа работы с обращениями граждан по компетенции министерства транспорта </w:t>
      </w:r>
      <w:r>
        <w:rPr>
          <w:rFonts w:ascii="Times New Roman" w:hAnsi="Times New Roman" w:cs="Times New Roman"/>
          <w:sz w:val="26"/>
          <w:szCs w:val="26"/>
        </w:rPr>
        <w:br/>
      </w:r>
      <w:r w:rsidRPr="00A87914">
        <w:rPr>
          <w:rFonts w:ascii="Times New Roman" w:hAnsi="Times New Roman" w:cs="Times New Roman"/>
          <w:sz w:val="26"/>
          <w:szCs w:val="26"/>
        </w:rPr>
        <w:t>и дорожного хозяйства Хабаровского края выявлены наиболее часто встречающиеся вопросы:</w:t>
      </w:r>
    </w:p>
    <w:p w:rsidR="00A87914" w:rsidRPr="00A87914" w:rsidRDefault="00A87914" w:rsidP="00A8791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914">
        <w:rPr>
          <w:rFonts w:ascii="Times New Roman" w:hAnsi="Times New Roman" w:cs="Times New Roman"/>
          <w:sz w:val="26"/>
          <w:szCs w:val="26"/>
        </w:rPr>
        <w:t>нарушение графика движения автобусов – 46,7% (21 обр.)</w:t>
      </w:r>
    </w:p>
    <w:p w:rsidR="00A87914" w:rsidRPr="00A87914" w:rsidRDefault="00A87914" w:rsidP="00A8791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914">
        <w:rPr>
          <w:rFonts w:ascii="Times New Roman" w:hAnsi="Times New Roman" w:cs="Times New Roman"/>
          <w:sz w:val="26"/>
          <w:szCs w:val="26"/>
        </w:rPr>
        <w:t>качество транспортного средства – 15,5% (7 обр.)</w:t>
      </w:r>
    </w:p>
    <w:p w:rsidR="00A87914" w:rsidRPr="00A87914" w:rsidRDefault="00A87914" w:rsidP="00A879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914">
        <w:rPr>
          <w:rFonts w:ascii="Times New Roman" w:hAnsi="Times New Roman" w:cs="Times New Roman"/>
          <w:sz w:val="26"/>
          <w:szCs w:val="26"/>
        </w:rPr>
        <w:t>Характер решений, принятых по обращениям:</w:t>
      </w:r>
    </w:p>
    <w:p w:rsidR="00A87914" w:rsidRPr="00A87914" w:rsidRDefault="00A87914" w:rsidP="00A87914">
      <w:pPr>
        <w:pStyle w:val="a3"/>
        <w:numPr>
          <w:ilvl w:val="0"/>
          <w:numId w:val="5"/>
        </w:numPr>
        <w:tabs>
          <w:tab w:val="left" w:pos="4253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A87914">
        <w:rPr>
          <w:rFonts w:ascii="Times New Roman" w:hAnsi="Times New Roman" w:cs="Times New Roman"/>
          <w:sz w:val="26"/>
          <w:szCs w:val="26"/>
        </w:rPr>
        <w:t>Информация о нарушении установленного расписания и невыполнения рейсов направлена в главное управление регионального государственного контроля и лицензирования Правительства Хабаровского края для проведения контрольных (надзорных) мероприятий в отношении перевозчика;</w:t>
      </w:r>
    </w:p>
    <w:p w:rsidR="00A87914" w:rsidRPr="00A87914" w:rsidRDefault="00A87914" w:rsidP="00A87914">
      <w:pPr>
        <w:pStyle w:val="a3"/>
        <w:numPr>
          <w:ilvl w:val="0"/>
          <w:numId w:val="5"/>
        </w:numPr>
        <w:tabs>
          <w:tab w:val="left" w:pos="4253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 w:rsidRPr="00A87914">
        <w:rPr>
          <w:rFonts w:ascii="Times New Roman" w:hAnsi="Times New Roman" w:cs="Times New Roman"/>
          <w:color w:val="000000"/>
          <w:spacing w:val="-6"/>
          <w:sz w:val="26"/>
          <w:szCs w:val="26"/>
          <w:shd w:val="clear" w:color="auto" w:fill="FFFFFF"/>
        </w:rPr>
        <w:t xml:space="preserve">Информация о </w:t>
      </w:r>
      <w:r w:rsidRPr="00A87914">
        <w:rPr>
          <w:rFonts w:ascii="Times New Roman" w:hAnsi="Times New Roman" w:cs="Times New Roman"/>
          <w:sz w:val="26"/>
          <w:szCs w:val="26"/>
        </w:rPr>
        <w:t xml:space="preserve">невыдаче водителем или кондуктором билета пассажиру </w:t>
      </w:r>
      <w:r w:rsidRPr="00A87914">
        <w:rPr>
          <w:rFonts w:ascii="Times New Roman" w:hAnsi="Times New Roman" w:cs="Times New Roman"/>
          <w:color w:val="000000"/>
          <w:spacing w:val="-6"/>
          <w:sz w:val="26"/>
          <w:szCs w:val="26"/>
          <w:shd w:val="clear" w:color="auto" w:fill="FFFFFF"/>
        </w:rPr>
        <w:t xml:space="preserve">направлена </w:t>
      </w:r>
      <w:r>
        <w:rPr>
          <w:rFonts w:ascii="Times New Roman" w:hAnsi="Times New Roman" w:cs="Times New Roman"/>
          <w:color w:val="000000"/>
          <w:spacing w:val="-6"/>
          <w:sz w:val="26"/>
          <w:szCs w:val="26"/>
          <w:shd w:val="clear" w:color="auto" w:fill="FFFFFF"/>
        </w:rPr>
        <w:br/>
      </w:r>
      <w:r w:rsidRPr="00A87914">
        <w:rPr>
          <w:rFonts w:ascii="Times New Roman" w:hAnsi="Times New Roman" w:cs="Times New Roman"/>
          <w:color w:val="000000"/>
          <w:spacing w:val="-6"/>
          <w:sz w:val="26"/>
          <w:szCs w:val="26"/>
          <w:shd w:val="clear" w:color="auto" w:fill="FFFFFF"/>
        </w:rPr>
        <w:t xml:space="preserve">в </w:t>
      </w:r>
      <w:r w:rsidRPr="00A87914">
        <w:rPr>
          <w:rFonts w:ascii="Times New Roman" w:hAnsi="Times New Roman" w:cs="Times New Roman"/>
          <w:sz w:val="26"/>
          <w:szCs w:val="26"/>
        </w:rPr>
        <w:t>Управление Федеральной налоговой службы России по Хабаровскому краю</w:t>
      </w:r>
      <w:r w:rsidRPr="00A87914">
        <w:rPr>
          <w:rFonts w:ascii="Times New Roman" w:hAnsi="Times New Roman" w:cs="Times New Roman"/>
          <w:color w:val="000000"/>
          <w:spacing w:val="-6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6"/>
          <w:szCs w:val="26"/>
          <w:shd w:val="clear" w:color="auto" w:fill="FFFFFF"/>
        </w:rPr>
        <w:br/>
      </w:r>
      <w:r w:rsidRPr="00A87914">
        <w:rPr>
          <w:rFonts w:ascii="Times New Roman" w:hAnsi="Times New Roman" w:cs="Times New Roman"/>
          <w:color w:val="000000"/>
          <w:spacing w:val="-6"/>
          <w:sz w:val="26"/>
          <w:szCs w:val="26"/>
          <w:shd w:val="clear" w:color="auto" w:fill="FFFFFF"/>
        </w:rPr>
        <w:t xml:space="preserve">для проведения проверочных мероприятий на маршруте и принятия соответствующих мер </w:t>
      </w:r>
      <w:r>
        <w:rPr>
          <w:rFonts w:ascii="Times New Roman" w:hAnsi="Times New Roman" w:cs="Times New Roman"/>
          <w:color w:val="000000"/>
          <w:spacing w:val="-6"/>
          <w:sz w:val="26"/>
          <w:szCs w:val="26"/>
          <w:shd w:val="clear" w:color="auto" w:fill="FFFFFF"/>
        </w:rPr>
        <w:br/>
      </w:r>
      <w:r w:rsidRPr="00A87914">
        <w:rPr>
          <w:rFonts w:ascii="Times New Roman" w:hAnsi="Times New Roman" w:cs="Times New Roman"/>
          <w:color w:val="000000"/>
          <w:spacing w:val="-6"/>
          <w:sz w:val="26"/>
          <w:szCs w:val="26"/>
          <w:shd w:val="clear" w:color="auto" w:fill="FFFFFF"/>
        </w:rPr>
        <w:t xml:space="preserve">по привлечению данного перевозчика к ответственности, в адрес руководства организации направлено письмо о необходимости принятия мер по недопущению </w:t>
      </w:r>
      <w:r w:rsidRPr="00A87914">
        <w:rPr>
          <w:rFonts w:ascii="Times New Roman" w:hAnsi="Times New Roman" w:cs="Times New Roman"/>
          <w:sz w:val="26"/>
          <w:szCs w:val="26"/>
        </w:rPr>
        <w:t xml:space="preserve">нарушений федерального законодательства Российской Федерации о безопасности дорожного движения, об организации регулярных перевозок пассажиров и багажа, а также </w:t>
      </w:r>
      <w:r>
        <w:rPr>
          <w:rFonts w:ascii="Times New Roman" w:hAnsi="Times New Roman" w:cs="Times New Roman"/>
          <w:sz w:val="26"/>
          <w:szCs w:val="26"/>
        </w:rPr>
        <w:br/>
      </w:r>
      <w:r w:rsidRPr="00A87914">
        <w:rPr>
          <w:rFonts w:ascii="Times New Roman" w:hAnsi="Times New Roman" w:cs="Times New Roman"/>
          <w:sz w:val="26"/>
          <w:szCs w:val="26"/>
        </w:rPr>
        <w:t>о проведении дополнительного инструктажа с водительским составом.</w:t>
      </w:r>
    </w:p>
    <w:p w:rsidR="00A87914" w:rsidRPr="00A87914" w:rsidRDefault="00A87914" w:rsidP="00A87914">
      <w:pPr>
        <w:pStyle w:val="a3"/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87914">
        <w:rPr>
          <w:rFonts w:ascii="Times New Roman" w:hAnsi="Times New Roman" w:cs="Times New Roman"/>
          <w:color w:val="000000"/>
          <w:sz w:val="26"/>
          <w:szCs w:val="26"/>
        </w:rPr>
        <w:t xml:space="preserve">В целях повышения качества транспортного обслуживания 15.12.2023 проведено совещание под руководством министра при участии перевозчиков Хабаровского края.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A87914">
        <w:rPr>
          <w:rFonts w:ascii="Times New Roman" w:hAnsi="Times New Roman" w:cs="Times New Roman"/>
          <w:color w:val="000000"/>
          <w:sz w:val="26"/>
          <w:szCs w:val="26"/>
        </w:rPr>
        <w:t xml:space="preserve">В ходе совещания рассмотрен вопрос соблюдения обязательных требований законодательства при выполнении регулярных перевозок пассажиров и багажа общественным транспортом при совместном рассмотрении с представителями МТУ </w:t>
      </w:r>
      <w:proofErr w:type="spellStart"/>
      <w:r w:rsidRPr="00A87914">
        <w:rPr>
          <w:rFonts w:ascii="Times New Roman" w:hAnsi="Times New Roman" w:cs="Times New Roman"/>
          <w:color w:val="000000"/>
          <w:sz w:val="26"/>
          <w:szCs w:val="26"/>
        </w:rPr>
        <w:t>Ространснадзора</w:t>
      </w:r>
      <w:proofErr w:type="spellEnd"/>
      <w:r w:rsidRPr="00A87914">
        <w:rPr>
          <w:rFonts w:ascii="Times New Roman" w:hAnsi="Times New Roman" w:cs="Times New Roman"/>
          <w:color w:val="000000"/>
          <w:sz w:val="26"/>
          <w:szCs w:val="26"/>
        </w:rPr>
        <w:t xml:space="preserve"> по ДФО и УГИБДД УМВД России по Хабаровскому краю. </w:t>
      </w:r>
    </w:p>
    <w:p w:rsidR="00A87914" w:rsidRPr="00A87914" w:rsidRDefault="00A87914" w:rsidP="00A87914">
      <w:pPr>
        <w:pStyle w:val="a3"/>
        <w:numPr>
          <w:ilvl w:val="0"/>
          <w:numId w:val="5"/>
        </w:numPr>
        <w:tabs>
          <w:tab w:val="left" w:pos="4253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87914">
        <w:rPr>
          <w:rFonts w:ascii="Times New Roman" w:hAnsi="Times New Roman" w:cs="Times New Roman"/>
          <w:sz w:val="26"/>
          <w:szCs w:val="26"/>
        </w:rPr>
        <w:t xml:space="preserve">В целях повышения качества транспортного обслуживания населения Правительством Хабаровского края организована работа по реализации мероприятий по приобретению нового подвижного состава пассажирского </w:t>
      </w:r>
      <w:r w:rsidRPr="00A87914">
        <w:rPr>
          <w:rFonts w:ascii="Times New Roman" w:hAnsi="Times New Roman" w:cs="Times New Roman"/>
          <w:spacing w:val="-6"/>
          <w:sz w:val="26"/>
          <w:szCs w:val="26"/>
        </w:rPr>
        <w:t>транспорта. Министерством в ноябре текущего года заключен государственный</w:t>
      </w:r>
      <w:r w:rsidRPr="00A87914">
        <w:rPr>
          <w:rFonts w:ascii="Times New Roman" w:hAnsi="Times New Roman" w:cs="Times New Roman"/>
          <w:sz w:val="26"/>
          <w:szCs w:val="26"/>
        </w:rPr>
        <w:t xml:space="preserve"> </w:t>
      </w:r>
      <w:r w:rsidRPr="00A87914">
        <w:rPr>
          <w:rFonts w:ascii="Times New Roman" w:hAnsi="Times New Roman" w:cs="Times New Roman"/>
          <w:spacing w:val="-6"/>
          <w:sz w:val="26"/>
          <w:szCs w:val="26"/>
        </w:rPr>
        <w:t>контракт на поставку 48 автобусов для осуществления регулярных пассажирских</w:t>
      </w:r>
      <w:r w:rsidRPr="00A87914">
        <w:rPr>
          <w:rFonts w:ascii="Times New Roman" w:hAnsi="Times New Roman" w:cs="Times New Roman"/>
          <w:sz w:val="26"/>
          <w:szCs w:val="26"/>
        </w:rPr>
        <w:t xml:space="preserve"> перевозок в межмуниципальном сообщении. Данные автобусы отвечают современным требованиям, </w:t>
      </w:r>
      <w:r w:rsidR="005D62AE" w:rsidRPr="00A87914">
        <w:rPr>
          <w:rFonts w:ascii="Times New Roman" w:hAnsi="Times New Roman" w:cs="Times New Roman"/>
          <w:sz w:val="26"/>
          <w:szCs w:val="26"/>
        </w:rPr>
        <w:t>предъявляемым</w:t>
      </w:r>
      <w:r w:rsidR="005D62AE">
        <w:rPr>
          <w:rFonts w:ascii="Times New Roman" w:hAnsi="Times New Roman" w:cs="Times New Roman"/>
          <w:sz w:val="26"/>
          <w:szCs w:val="26"/>
        </w:rPr>
        <w:t xml:space="preserve"> к</w:t>
      </w:r>
      <w:r w:rsidRPr="00A87914">
        <w:rPr>
          <w:rFonts w:ascii="Times New Roman" w:hAnsi="Times New Roman" w:cs="Times New Roman"/>
          <w:spacing w:val="-6"/>
          <w:sz w:val="26"/>
          <w:szCs w:val="26"/>
        </w:rPr>
        <w:t xml:space="preserve"> автомобильному пассажирскому транспорту, в том числе имеют возможность</w:t>
      </w:r>
      <w:r w:rsidRPr="00A87914">
        <w:rPr>
          <w:rFonts w:ascii="Times New Roman" w:hAnsi="Times New Roman" w:cs="Times New Roman"/>
          <w:sz w:val="26"/>
          <w:szCs w:val="26"/>
        </w:rPr>
        <w:t xml:space="preserve"> перевозки маломобильных групп населения, </w:t>
      </w:r>
      <w:r w:rsidR="005D62AE">
        <w:rPr>
          <w:rFonts w:ascii="Times New Roman" w:hAnsi="Times New Roman" w:cs="Times New Roman"/>
          <w:sz w:val="26"/>
          <w:szCs w:val="26"/>
        </w:rPr>
        <w:br/>
      </w:r>
      <w:r w:rsidRPr="00A87914">
        <w:rPr>
          <w:rFonts w:ascii="Times New Roman" w:hAnsi="Times New Roman" w:cs="Times New Roman"/>
          <w:sz w:val="26"/>
          <w:szCs w:val="26"/>
        </w:rPr>
        <w:t xml:space="preserve">а также оснащены системами </w:t>
      </w:r>
      <w:r w:rsidRPr="00A87914">
        <w:rPr>
          <w:rFonts w:ascii="Times New Roman" w:hAnsi="Times New Roman" w:cs="Times New Roman"/>
          <w:spacing w:val="-8"/>
          <w:sz w:val="26"/>
          <w:szCs w:val="26"/>
        </w:rPr>
        <w:t xml:space="preserve">отопления, кондиционирования. Поставка автобусов </w:t>
      </w:r>
      <w:r w:rsidR="005D62AE">
        <w:rPr>
          <w:rFonts w:ascii="Times New Roman" w:hAnsi="Times New Roman" w:cs="Times New Roman"/>
          <w:spacing w:val="-8"/>
          <w:sz w:val="26"/>
          <w:szCs w:val="26"/>
        </w:rPr>
        <w:br/>
      </w:r>
      <w:r w:rsidRPr="00A87914">
        <w:rPr>
          <w:rFonts w:ascii="Times New Roman" w:hAnsi="Times New Roman" w:cs="Times New Roman"/>
          <w:spacing w:val="-8"/>
          <w:sz w:val="26"/>
          <w:szCs w:val="26"/>
        </w:rPr>
        <w:t>на маршруты запланирована</w:t>
      </w:r>
      <w:r w:rsidRPr="00A87914">
        <w:rPr>
          <w:rFonts w:ascii="Times New Roman" w:hAnsi="Times New Roman" w:cs="Times New Roman"/>
          <w:sz w:val="26"/>
          <w:szCs w:val="26"/>
        </w:rPr>
        <w:t xml:space="preserve"> в </w:t>
      </w:r>
      <w:r w:rsidR="005D62AE">
        <w:rPr>
          <w:rFonts w:ascii="Times New Roman" w:hAnsi="Times New Roman" w:cs="Times New Roman"/>
          <w:sz w:val="26"/>
          <w:szCs w:val="26"/>
        </w:rPr>
        <w:t>первом квартале 2024 года</w:t>
      </w:r>
      <w:r w:rsidRPr="00A87914">
        <w:rPr>
          <w:rFonts w:ascii="Times New Roman" w:hAnsi="Times New Roman" w:cs="Times New Roman"/>
          <w:sz w:val="26"/>
          <w:szCs w:val="26"/>
        </w:rPr>
        <w:t>.</w:t>
      </w:r>
    </w:p>
    <w:p w:rsidR="00A87914" w:rsidRPr="00A87914" w:rsidRDefault="00A87914" w:rsidP="00A87914">
      <w:pPr>
        <w:pStyle w:val="a3"/>
        <w:numPr>
          <w:ilvl w:val="0"/>
          <w:numId w:val="5"/>
        </w:numPr>
        <w:suppressAutoHyphens/>
        <w:jc w:val="both"/>
        <w:rPr>
          <w:rFonts w:ascii="Times New Roman" w:eastAsia="Arial Unicode MS" w:hAnsi="Times New Roman" w:cs="Times New Roman"/>
          <w:bCs/>
          <w:sz w:val="26"/>
          <w:szCs w:val="26"/>
          <w:u w:color="000000"/>
        </w:rPr>
      </w:pPr>
      <w:r w:rsidRPr="00A87914">
        <w:rPr>
          <w:rFonts w:ascii="Times New Roman" w:eastAsia="Arial Unicode MS" w:hAnsi="Times New Roman" w:cs="Times New Roman"/>
          <w:bCs/>
          <w:sz w:val="26"/>
          <w:szCs w:val="26"/>
          <w:u w:color="000000"/>
        </w:rPr>
        <w:t xml:space="preserve">Межмуниципальными перевозчиками по итогам четвертого квартала 2023 года обновлено пять транспортных средств. </w:t>
      </w:r>
      <w:r w:rsidRPr="00A87914">
        <w:rPr>
          <w:rFonts w:ascii="Times New Roman" w:hAnsi="Times New Roman" w:cs="Times New Roman"/>
          <w:sz w:val="26"/>
          <w:szCs w:val="26"/>
        </w:rPr>
        <w:t>ООО "</w:t>
      </w:r>
      <w:proofErr w:type="spellStart"/>
      <w:r w:rsidRPr="00A87914">
        <w:rPr>
          <w:rFonts w:ascii="Times New Roman" w:hAnsi="Times New Roman" w:cs="Times New Roman"/>
          <w:sz w:val="26"/>
          <w:szCs w:val="26"/>
        </w:rPr>
        <w:t>Дальавтотехэкспертиза</w:t>
      </w:r>
      <w:proofErr w:type="spellEnd"/>
      <w:r w:rsidRPr="00A87914">
        <w:rPr>
          <w:rFonts w:ascii="Times New Roman" w:hAnsi="Times New Roman" w:cs="Times New Roman"/>
          <w:sz w:val="26"/>
          <w:szCs w:val="26"/>
        </w:rPr>
        <w:t>" обновлено четыре автобуса, ООО "</w:t>
      </w:r>
      <w:proofErr w:type="spellStart"/>
      <w:r w:rsidRPr="00A87914">
        <w:rPr>
          <w:rFonts w:ascii="Times New Roman" w:hAnsi="Times New Roman" w:cs="Times New Roman"/>
          <w:sz w:val="26"/>
          <w:szCs w:val="26"/>
        </w:rPr>
        <w:t>АбсолютАвто</w:t>
      </w:r>
      <w:proofErr w:type="spellEnd"/>
      <w:r w:rsidRPr="00A87914">
        <w:rPr>
          <w:rFonts w:ascii="Times New Roman" w:hAnsi="Times New Roman" w:cs="Times New Roman"/>
          <w:sz w:val="26"/>
          <w:szCs w:val="26"/>
        </w:rPr>
        <w:t>" обновлен один автобус.</w:t>
      </w:r>
    </w:p>
    <w:p w:rsidR="005A5282" w:rsidRPr="00A87914" w:rsidRDefault="005A5282" w:rsidP="005D62AE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5A5282" w:rsidRPr="00A87914" w:rsidSect="00A87914">
      <w:pgSz w:w="11906" w:h="16838" w:code="9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5502F"/>
    <w:multiLevelType w:val="hybridMultilevel"/>
    <w:tmpl w:val="AC06E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23301"/>
    <w:multiLevelType w:val="hybridMultilevel"/>
    <w:tmpl w:val="72324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07E6C"/>
    <w:multiLevelType w:val="hybridMultilevel"/>
    <w:tmpl w:val="A87AC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06A52"/>
    <w:multiLevelType w:val="hybridMultilevel"/>
    <w:tmpl w:val="AC0828E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5818574C"/>
    <w:multiLevelType w:val="hybridMultilevel"/>
    <w:tmpl w:val="807A3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755169"/>
    <w:multiLevelType w:val="hybridMultilevel"/>
    <w:tmpl w:val="1644A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70"/>
    <w:rsid w:val="00124439"/>
    <w:rsid w:val="00273670"/>
    <w:rsid w:val="002A6AF1"/>
    <w:rsid w:val="002C05B7"/>
    <w:rsid w:val="002F5776"/>
    <w:rsid w:val="005A5282"/>
    <w:rsid w:val="005D62AE"/>
    <w:rsid w:val="00600350"/>
    <w:rsid w:val="006724F8"/>
    <w:rsid w:val="00673DA1"/>
    <w:rsid w:val="006A0693"/>
    <w:rsid w:val="0079202D"/>
    <w:rsid w:val="007C3DC4"/>
    <w:rsid w:val="007E27CD"/>
    <w:rsid w:val="00805628"/>
    <w:rsid w:val="00813166"/>
    <w:rsid w:val="00915BAA"/>
    <w:rsid w:val="00926532"/>
    <w:rsid w:val="00983C6D"/>
    <w:rsid w:val="00A12553"/>
    <w:rsid w:val="00A87914"/>
    <w:rsid w:val="00AC6AE6"/>
    <w:rsid w:val="00AE237A"/>
    <w:rsid w:val="00C75D6F"/>
    <w:rsid w:val="00DB1FB5"/>
    <w:rsid w:val="00ED31DE"/>
    <w:rsid w:val="00F93470"/>
    <w:rsid w:val="00FD455D"/>
    <w:rsid w:val="00FF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6FE12-79D6-4168-B654-936D82A5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5B7"/>
    <w:pPr>
      <w:ind w:left="720"/>
      <w:contextualSpacing/>
    </w:pPr>
  </w:style>
  <w:style w:type="table" w:styleId="a4">
    <w:name w:val="Table Grid"/>
    <w:basedOn w:val="a1"/>
    <w:uiPriority w:val="39"/>
    <w:rsid w:val="0091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Павлюченко Валерия Николаевна</dc:creator>
  <cp:keywords/>
  <dc:description/>
  <cp:lastModifiedBy>Луковенко Татьяна Леонтьевна</cp:lastModifiedBy>
  <cp:revision>2</cp:revision>
  <dcterms:created xsi:type="dcterms:W3CDTF">2024-01-09T02:39:00Z</dcterms:created>
  <dcterms:modified xsi:type="dcterms:W3CDTF">2024-01-09T02:39:00Z</dcterms:modified>
</cp:coreProperties>
</file>