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A3" w:rsidRDefault="009379A3" w:rsidP="009379A3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к объявлению о проведении отбора авиаперевозчиков </w:t>
      </w:r>
      <w:r w:rsidR="00C72677">
        <w:rPr>
          <w:szCs w:val="28"/>
        </w:rPr>
        <w:br/>
      </w:r>
      <w:r>
        <w:rPr>
          <w:szCs w:val="28"/>
        </w:rPr>
        <w:t xml:space="preserve">на предоставление </w:t>
      </w:r>
      <w:r w:rsidR="00FD0C56">
        <w:rPr>
          <w:szCs w:val="28"/>
        </w:rPr>
        <w:t>в 202</w:t>
      </w:r>
      <w:r w:rsidR="00122C43">
        <w:rPr>
          <w:szCs w:val="28"/>
        </w:rPr>
        <w:t>4</w:t>
      </w:r>
      <w:r w:rsidR="00FD0C56">
        <w:rPr>
          <w:szCs w:val="28"/>
        </w:rPr>
        <w:t xml:space="preserve"> году </w:t>
      </w:r>
      <w:r>
        <w:rPr>
          <w:szCs w:val="28"/>
        </w:rPr>
        <w:t xml:space="preserve">субсидии из краевого бюджета </w:t>
      </w:r>
      <w:r w:rsidR="00AF379E" w:rsidRPr="00AF379E">
        <w:rPr>
          <w:szCs w:val="28"/>
        </w:rPr>
        <w:t>на финансовое обеспечение затрат юридическим лицам, индивидуальным предпринимателям, оказывающим услуги по транспортному обслуживанию населения Хабаровского края воздушным транспортом в межмуниципальном сообщении</w:t>
      </w:r>
    </w:p>
    <w:p w:rsidR="009379A3" w:rsidRDefault="009379A3" w:rsidP="002B153A">
      <w:pPr>
        <w:jc w:val="center"/>
        <w:rPr>
          <w:szCs w:val="28"/>
        </w:rPr>
      </w:pPr>
    </w:p>
    <w:p w:rsidR="009379A3" w:rsidRDefault="009379A3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 w:rsidRPr="00B0351A">
        <w:rPr>
          <w:szCs w:val="28"/>
        </w:rPr>
        <w:t xml:space="preserve">Министерство </w:t>
      </w:r>
      <w:r>
        <w:rPr>
          <w:szCs w:val="28"/>
        </w:rPr>
        <w:t xml:space="preserve">транспорта и дорожного хозяйства </w:t>
      </w:r>
      <w:r w:rsidRPr="00B0351A">
        <w:rPr>
          <w:szCs w:val="28"/>
        </w:rPr>
        <w:t xml:space="preserve">края сообщает </w:t>
      </w:r>
      <w:r>
        <w:rPr>
          <w:szCs w:val="28"/>
        </w:rPr>
        <w:br/>
      </w:r>
      <w:r w:rsidRPr="00B0351A">
        <w:rPr>
          <w:szCs w:val="28"/>
        </w:rPr>
        <w:t xml:space="preserve">об объявлении отбора заявок на предоставление </w:t>
      </w:r>
      <w:r w:rsidR="00122C43">
        <w:rPr>
          <w:szCs w:val="28"/>
        </w:rPr>
        <w:t xml:space="preserve">в 2024 году </w:t>
      </w:r>
      <w:r w:rsidRPr="00B0351A">
        <w:rPr>
          <w:szCs w:val="28"/>
        </w:rPr>
        <w:t>субсиди</w:t>
      </w:r>
      <w:r w:rsidR="00122C43">
        <w:rPr>
          <w:szCs w:val="28"/>
        </w:rPr>
        <w:t>и</w:t>
      </w:r>
      <w:r w:rsidRPr="00B0351A">
        <w:rPr>
          <w:szCs w:val="28"/>
        </w:rPr>
        <w:t xml:space="preserve"> </w:t>
      </w:r>
      <w:r w:rsidR="00BC0E9C">
        <w:rPr>
          <w:szCs w:val="28"/>
        </w:rPr>
        <w:br/>
      </w:r>
      <w:r w:rsidRPr="007E005C">
        <w:rPr>
          <w:szCs w:val="28"/>
        </w:rPr>
        <w:t xml:space="preserve">из краевого бюджета </w:t>
      </w:r>
      <w:r w:rsidR="00AF379E" w:rsidRPr="00AF379E">
        <w:rPr>
          <w:szCs w:val="28"/>
        </w:rPr>
        <w:t xml:space="preserve">на финансовое обеспечение затрат юридическим лицам, индивидуальным предпринимателям, оказывающим услуги по транспортному обслуживанию населения Хабаровского края воздушным транспортом </w:t>
      </w:r>
      <w:r w:rsidR="00C72677">
        <w:rPr>
          <w:szCs w:val="28"/>
        </w:rPr>
        <w:br/>
      </w:r>
      <w:r w:rsidR="00AF379E" w:rsidRPr="00AF379E">
        <w:rPr>
          <w:szCs w:val="28"/>
        </w:rPr>
        <w:t>в межмуниципальном сообщении</w:t>
      </w:r>
      <w:r>
        <w:rPr>
          <w:szCs w:val="28"/>
        </w:rPr>
        <w:t>.</w:t>
      </w:r>
    </w:p>
    <w:p w:rsidR="009379A3" w:rsidRDefault="009379A3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:rsidR="009379A3" w:rsidRPr="005B59F7" w:rsidRDefault="009379A3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B153A">
        <w:rPr>
          <w:szCs w:val="28"/>
        </w:rPr>
        <w:t>Срок п</w:t>
      </w:r>
      <w:r w:rsidRPr="009D2F20">
        <w:rPr>
          <w:szCs w:val="28"/>
        </w:rPr>
        <w:t>роведения отбора (дата и в</w:t>
      </w:r>
      <w:r w:rsidR="004868BA">
        <w:rPr>
          <w:szCs w:val="28"/>
        </w:rPr>
        <w:t xml:space="preserve">ремя начала и окончания подачи/ </w:t>
      </w:r>
      <w:r w:rsidRPr="009D2F20">
        <w:rPr>
          <w:szCs w:val="28"/>
        </w:rPr>
        <w:t>приема заяв</w:t>
      </w:r>
      <w:r w:rsidRPr="00B545AB">
        <w:rPr>
          <w:szCs w:val="28"/>
        </w:rPr>
        <w:t xml:space="preserve">ок): с </w:t>
      </w:r>
      <w:r w:rsidR="00081F15" w:rsidRPr="00B545AB">
        <w:rPr>
          <w:szCs w:val="28"/>
        </w:rPr>
        <w:t>2</w:t>
      </w:r>
      <w:r w:rsidR="00685750">
        <w:rPr>
          <w:szCs w:val="28"/>
        </w:rPr>
        <w:t>7</w:t>
      </w:r>
      <w:r w:rsidRPr="00B545AB">
        <w:rPr>
          <w:szCs w:val="28"/>
        </w:rPr>
        <w:t xml:space="preserve"> </w:t>
      </w:r>
      <w:r w:rsidR="00081F15" w:rsidRPr="00B545AB">
        <w:rPr>
          <w:szCs w:val="28"/>
        </w:rPr>
        <w:t>мая</w:t>
      </w:r>
      <w:r w:rsidRPr="00B545AB">
        <w:rPr>
          <w:szCs w:val="28"/>
        </w:rPr>
        <w:t xml:space="preserve"> 20</w:t>
      </w:r>
      <w:r w:rsidR="00107C47" w:rsidRPr="00B545AB">
        <w:rPr>
          <w:szCs w:val="28"/>
        </w:rPr>
        <w:t>2</w:t>
      </w:r>
      <w:r w:rsidR="00081F15" w:rsidRPr="00B545AB">
        <w:rPr>
          <w:szCs w:val="28"/>
        </w:rPr>
        <w:t>4</w:t>
      </w:r>
      <w:r w:rsidR="00107C47" w:rsidRPr="00B545AB">
        <w:rPr>
          <w:szCs w:val="28"/>
        </w:rPr>
        <w:t xml:space="preserve"> г. по </w:t>
      </w:r>
      <w:r w:rsidR="00685750">
        <w:rPr>
          <w:szCs w:val="28"/>
        </w:rPr>
        <w:t>31</w:t>
      </w:r>
      <w:r w:rsidRPr="00B545AB">
        <w:rPr>
          <w:szCs w:val="28"/>
        </w:rPr>
        <w:t xml:space="preserve"> </w:t>
      </w:r>
      <w:r w:rsidR="00685750">
        <w:rPr>
          <w:szCs w:val="28"/>
        </w:rPr>
        <w:t>мая</w:t>
      </w:r>
      <w:bookmarkStart w:id="0" w:name="_GoBack"/>
      <w:bookmarkEnd w:id="0"/>
      <w:r w:rsidRPr="00B545AB">
        <w:rPr>
          <w:szCs w:val="28"/>
        </w:rPr>
        <w:t xml:space="preserve"> 202</w:t>
      </w:r>
      <w:r w:rsidR="00081F15" w:rsidRPr="00B545AB">
        <w:rPr>
          <w:szCs w:val="28"/>
        </w:rPr>
        <w:t>4</w:t>
      </w:r>
      <w:r w:rsidRPr="00B545AB">
        <w:rPr>
          <w:szCs w:val="28"/>
        </w:rPr>
        <w:t xml:space="preserve"> г.</w:t>
      </w:r>
    </w:p>
    <w:p w:rsidR="009379A3" w:rsidRPr="005B59F7" w:rsidRDefault="009379A3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:rsidR="009379A3" w:rsidRDefault="009379A3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2. Главный распорядитель бюджетных средств</w:t>
      </w:r>
      <w:r w:rsidRPr="002B153A">
        <w:rPr>
          <w:szCs w:val="28"/>
        </w:rPr>
        <w:t xml:space="preserve">: </w:t>
      </w:r>
    </w:p>
    <w:p w:rsidR="009379A3" w:rsidRPr="002B153A" w:rsidRDefault="009379A3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Министерство транспорта и дорожного хозяйства Хабаровского края (далее – министерство)</w:t>
      </w:r>
      <w:r w:rsidRPr="002B153A">
        <w:rPr>
          <w:szCs w:val="28"/>
        </w:rPr>
        <w:t>;</w:t>
      </w:r>
    </w:p>
    <w:p w:rsidR="009379A3" w:rsidRPr="002B153A" w:rsidRDefault="009379A3" w:rsidP="00A075DD">
      <w:pPr>
        <w:spacing w:after="0" w:line="240" w:lineRule="auto"/>
        <w:ind w:right="-1" w:firstLine="708"/>
        <w:jc w:val="both"/>
        <w:rPr>
          <w:szCs w:val="28"/>
        </w:rPr>
      </w:pPr>
      <w:r>
        <w:rPr>
          <w:szCs w:val="28"/>
        </w:rPr>
        <w:t xml:space="preserve">Почтовый адрес, </w:t>
      </w:r>
      <w:r w:rsidRPr="002B153A">
        <w:rPr>
          <w:szCs w:val="28"/>
        </w:rPr>
        <w:t xml:space="preserve">место нахождения: </w:t>
      </w:r>
      <w:r>
        <w:rPr>
          <w:szCs w:val="28"/>
        </w:rPr>
        <w:t>680000,</w:t>
      </w:r>
      <w:r w:rsidRPr="002B153A">
        <w:rPr>
          <w:szCs w:val="28"/>
        </w:rPr>
        <w:t xml:space="preserve"> </w:t>
      </w:r>
      <w:r>
        <w:rPr>
          <w:szCs w:val="28"/>
        </w:rPr>
        <w:t>г. Хабаровск</w:t>
      </w:r>
      <w:r w:rsidRPr="002B153A">
        <w:rPr>
          <w:szCs w:val="28"/>
        </w:rPr>
        <w:t xml:space="preserve">, </w:t>
      </w:r>
      <w:r>
        <w:rPr>
          <w:szCs w:val="28"/>
        </w:rPr>
        <w:t>Муравьева-Амурского ул., д. 56</w:t>
      </w:r>
      <w:r w:rsidRPr="002B153A">
        <w:rPr>
          <w:szCs w:val="28"/>
        </w:rPr>
        <w:t>;</w:t>
      </w:r>
      <w:r>
        <w:rPr>
          <w:szCs w:val="28"/>
        </w:rPr>
        <w:t xml:space="preserve"> </w:t>
      </w:r>
      <w:r w:rsidRPr="002B153A">
        <w:rPr>
          <w:szCs w:val="28"/>
        </w:rPr>
        <w:t>адрес электронной почты: </w:t>
      </w:r>
      <w:r w:rsidR="00C72677" w:rsidRPr="00C72677">
        <w:rPr>
          <w:szCs w:val="28"/>
          <w:u w:val="single"/>
        </w:rPr>
        <w:t>mintrans.khv@khv.gov.ru</w:t>
      </w:r>
      <w:r w:rsidRPr="002B153A">
        <w:rPr>
          <w:szCs w:val="28"/>
        </w:rPr>
        <w:t>.</w:t>
      </w:r>
    </w:p>
    <w:p w:rsidR="009379A3" w:rsidRDefault="009379A3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:rsidR="009379A3" w:rsidRDefault="009379A3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3.</w:t>
      </w:r>
      <w:r w:rsidRPr="002B153A">
        <w:rPr>
          <w:szCs w:val="28"/>
        </w:rPr>
        <w:t xml:space="preserve"> </w:t>
      </w:r>
      <w:r>
        <w:rPr>
          <w:szCs w:val="28"/>
        </w:rPr>
        <w:t>Р</w:t>
      </w:r>
      <w:r w:rsidRPr="002B153A">
        <w:rPr>
          <w:szCs w:val="28"/>
        </w:rPr>
        <w:t>езультат</w:t>
      </w:r>
      <w:r>
        <w:rPr>
          <w:szCs w:val="28"/>
        </w:rPr>
        <w:t>ом</w:t>
      </w:r>
      <w:r w:rsidRPr="002B153A">
        <w:rPr>
          <w:szCs w:val="28"/>
        </w:rPr>
        <w:t xml:space="preserve"> предоставления </w:t>
      </w:r>
      <w:r>
        <w:rPr>
          <w:szCs w:val="28"/>
        </w:rPr>
        <w:t xml:space="preserve">субсидии является </w:t>
      </w:r>
    </w:p>
    <w:p w:rsidR="009379A3" w:rsidRDefault="00107C47" w:rsidP="00A075DD">
      <w:pPr>
        <w:spacing w:after="0" w:line="240" w:lineRule="auto"/>
        <w:ind w:right="-1" w:firstLine="709"/>
        <w:jc w:val="both"/>
        <w:rPr>
          <w:szCs w:val="28"/>
        </w:rPr>
      </w:pPr>
      <w:r w:rsidRPr="00AB586D">
        <w:rPr>
          <w:szCs w:val="28"/>
        </w:rPr>
        <w:t xml:space="preserve">количество </w:t>
      </w:r>
      <w:r w:rsidR="00AF379E" w:rsidRPr="00AF379E">
        <w:rPr>
          <w:szCs w:val="28"/>
        </w:rPr>
        <w:t xml:space="preserve">выполненных получателем субсидии рейсов </w:t>
      </w:r>
      <w:r w:rsidR="00BC0E9C">
        <w:rPr>
          <w:szCs w:val="28"/>
        </w:rPr>
        <w:br/>
      </w:r>
      <w:r w:rsidR="00AF379E" w:rsidRPr="00AF379E">
        <w:rPr>
          <w:szCs w:val="28"/>
        </w:rPr>
        <w:t>на субсидируем</w:t>
      </w:r>
      <w:r w:rsidR="00767C71">
        <w:rPr>
          <w:szCs w:val="28"/>
        </w:rPr>
        <w:t>ых</w:t>
      </w:r>
      <w:r w:rsidR="00AF379E" w:rsidRPr="00AF379E">
        <w:rPr>
          <w:szCs w:val="28"/>
        </w:rPr>
        <w:t xml:space="preserve"> маршрут</w:t>
      </w:r>
      <w:r w:rsidR="00767C71">
        <w:rPr>
          <w:szCs w:val="28"/>
        </w:rPr>
        <w:t>ах</w:t>
      </w:r>
      <w:r w:rsidR="00F34B9A">
        <w:rPr>
          <w:szCs w:val="28"/>
        </w:rPr>
        <w:t xml:space="preserve"> </w:t>
      </w:r>
      <w:r w:rsidR="00AF379E" w:rsidRPr="00AF379E">
        <w:rPr>
          <w:szCs w:val="28"/>
        </w:rPr>
        <w:t>по состоянию на 31 декабря года предоставления субсидии (единиц)</w:t>
      </w:r>
      <w:r w:rsidRPr="00AB586D">
        <w:rPr>
          <w:szCs w:val="28"/>
        </w:rPr>
        <w:t xml:space="preserve">, который считается достигнутым, если уровень достижения установленного соглашением значения результата предоставления </w:t>
      </w:r>
      <w:r>
        <w:rPr>
          <w:szCs w:val="28"/>
        </w:rPr>
        <w:t>субсидии превышает 80 процентов</w:t>
      </w:r>
      <w:r w:rsidRPr="00DA2B6A">
        <w:rPr>
          <w:szCs w:val="28"/>
        </w:rPr>
        <w:t xml:space="preserve"> </w:t>
      </w:r>
      <w:r w:rsidR="00ED5B02" w:rsidRPr="00ED5B02">
        <w:rPr>
          <w:szCs w:val="28"/>
        </w:rPr>
        <w:t>(</w:t>
      </w:r>
      <w:r w:rsidR="00ED5B02">
        <w:rPr>
          <w:szCs w:val="28"/>
        </w:rPr>
        <w:t>пункт</w:t>
      </w:r>
      <w:r w:rsidRPr="00DA2B6A">
        <w:rPr>
          <w:szCs w:val="28"/>
        </w:rPr>
        <w:t xml:space="preserve"> 3.</w:t>
      </w:r>
      <w:r>
        <w:rPr>
          <w:szCs w:val="28"/>
        </w:rPr>
        <w:t>8</w:t>
      </w:r>
      <w:r w:rsidRPr="00DA2B6A">
        <w:rPr>
          <w:szCs w:val="28"/>
        </w:rPr>
        <w:t xml:space="preserve"> раздела </w:t>
      </w:r>
      <w:r w:rsidR="00BC0E9C">
        <w:rPr>
          <w:szCs w:val="28"/>
        </w:rPr>
        <w:br/>
      </w:r>
      <w:r w:rsidRPr="00DA2B6A">
        <w:rPr>
          <w:szCs w:val="28"/>
        </w:rPr>
        <w:t xml:space="preserve">3 Порядка предоставления субсидий </w:t>
      </w:r>
      <w:r>
        <w:rPr>
          <w:szCs w:val="28"/>
        </w:rPr>
        <w:t>на финансовое обеспечение затрат юридическим лицам, индивидуальным предпринимателям, оказывающим услуги по транспортному обслуживанию населения Хабаровского края воздушным транспортом в межмуниципальном сообщении,</w:t>
      </w:r>
      <w:r w:rsidRPr="00DA2B6A">
        <w:rPr>
          <w:szCs w:val="28"/>
        </w:rPr>
        <w:t xml:space="preserve"> утвержденного постановлением Правительства Хабаровского края от 2</w:t>
      </w:r>
      <w:r>
        <w:rPr>
          <w:szCs w:val="28"/>
        </w:rPr>
        <w:t>8</w:t>
      </w:r>
      <w:r w:rsidRPr="00DA2B6A">
        <w:rPr>
          <w:szCs w:val="28"/>
        </w:rPr>
        <w:t>.1</w:t>
      </w:r>
      <w:r>
        <w:rPr>
          <w:szCs w:val="28"/>
        </w:rPr>
        <w:t>0</w:t>
      </w:r>
      <w:r w:rsidRPr="00DA2B6A">
        <w:rPr>
          <w:szCs w:val="28"/>
        </w:rPr>
        <w:t>.20</w:t>
      </w:r>
      <w:r>
        <w:rPr>
          <w:szCs w:val="28"/>
        </w:rPr>
        <w:t>21</w:t>
      </w:r>
      <w:r w:rsidRPr="00DA2B6A">
        <w:rPr>
          <w:szCs w:val="28"/>
        </w:rPr>
        <w:t xml:space="preserve"> № </w:t>
      </w:r>
      <w:r>
        <w:rPr>
          <w:szCs w:val="28"/>
        </w:rPr>
        <w:t>521</w:t>
      </w:r>
      <w:r w:rsidRPr="00DA2B6A">
        <w:rPr>
          <w:szCs w:val="28"/>
        </w:rPr>
        <w:t>-пр (далее – Порядок)</w:t>
      </w:r>
      <w:r w:rsidR="002368B1" w:rsidRPr="002368B1">
        <w:rPr>
          <w:szCs w:val="28"/>
        </w:rPr>
        <w:t>)</w:t>
      </w:r>
      <w:r w:rsidR="00DA2B6A" w:rsidRPr="00DA2B6A">
        <w:rPr>
          <w:szCs w:val="28"/>
        </w:rPr>
        <w:t xml:space="preserve">. </w:t>
      </w:r>
      <w:r w:rsidR="009379A3">
        <w:rPr>
          <w:szCs w:val="28"/>
        </w:rPr>
        <w:t xml:space="preserve"> </w:t>
      </w:r>
    </w:p>
    <w:p w:rsidR="00DA2B6A" w:rsidRPr="00DA2B6A" w:rsidRDefault="00DA2B6A" w:rsidP="00A075DD">
      <w:pPr>
        <w:spacing w:before="240" w:line="240" w:lineRule="auto"/>
        <w:ind w:right="-1" w:firstLine="709"/>
        <w:jc w:val="both"/>
        <w:rPr>
          <w:color w:val="auto"/>
          <w:szCs w:val="28"/>
        </w:rPr>
      </w:pPr>
      <w:r>
        <w:rPr>
          <w:szCs w:val="28"/>
        </w:rPr>
        <w:t>4.</w:t>
      </w:r>
      <w:r w:rsidRPr="002B153A">
        <w:rPr>
          <w:szCs w:val="28"/>
        </w:rPr>
        <w:t xml:space="preserve"> </w:t>
      </w:r>
      <w:r>
        <w:rPr>
          <w:szCs w:val="28"/>
        </w:rPr>
        <w:t>Адрес официального сайта министерства в информационно-телекоммуникационной сети</w:t>
      </w:r>
      <w:r w:rsidRPr="002B153A">
        <w:rPr>
          <w:szCs w:val="28"/>
        </w:rPr>
        <w:t xml:space="preserve"> </w:t>
      </w:r>
      <w:r w:rsidRPr="007024D6">
        <w:rPr>
          <w:szCs w:val="28"/>
        </w:rPr>
        <w:t>"</w:t>
      </w:r>
      <w:r w:rsidRPr="002B153A">
        <w:rPr>
          <w:szCs w:val="28"/>
        </w:rPr>
        <w:t>Интернет</w:t>
      </w:r>
      <w:r w:rsidRPr="007024D6">
        <w:rPr>
          <w:szCs w:val="28"/>
        </w:rPr>
        <w:t>"</w:t>
      </w:r>
      <w:r w:rsidRPr="002B153A">
        <w:rPr>
          <w:szCs w:val="28"/>
        </w:rPr>
        <w:t>, на котором обеспечивается проведение отбора</w:t>
      </w:r>
      <w:r>
        <w:rPr>
          <w:szCs w:val="28"/>
        </w:rPr>
        <w:t xml:space="preserve"> (далее – официальный сайт министерства)</w:t>
      </w:r>
      <w:r w:rsidR="00AF379E">
        <w:rPr>
          <w:szCs w:val="28"/>
        </w:rPr>
        <w:t xml:space="preserve">: </w:t>
      </w:r>
      <w:hyperlink r:id="rId7" w:history="1">
        <w:r w:rsidRPr="00DA2B6A">
          <w:rPr>
            <w:rStyle w:val="a3"/>
            <w:color w:val="auto"/>
            <w:szCs w:val="28"/>
          </w:rPr>
          <w:t>https://mintrans.khabkrai.ru/</w:t>
        </w:r>
      </w:hyperlink>
      <w:r w:rsidRPr="00DA2B6A">
        <w:rPr>
          <w:color w:val="auto"/>
          <w:szCs w:val="28"/>
        </w:rPr>
        <w:t>.</w:t>
      </w:r>
    </w:p>
    <w:p w:rsidR="00DA2B6A" w:rsidRDefault="00DA2B6A" w:rsidP="00A075DD">
      <w:pPr>
        <w:spacing w:after="0" w:line="240" w:lineRule="auto"/>
        <w:ind w:right="-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2B153A">
        <w:rPr>
          <w:szCs w:val="28"/>
        </w:rPr>
        <w:t>Требования</w:t>
      </w:r>
      <w:r>
        <w:rPr>
          <w:szCs w:val="28"/>
        </w:rPr>
        <w:t>, которым должен соответствовать авиаперевозчик</w:t>
      </w:r>
      <w:r w:rsidRPr="002B153A">
        <w:rPr>
          <w:szCs w:val="28"/>
        </w:rPr>
        <w:t>:</w:t>
      </w:r>
    </w:p>
    <w:p w:rsidR="00DA2B6A" w:rsidRPr="00DA2B6A" w:rsidRDefault="000A555F" w:rsidP="00A075DD">
      <w:pPr>
        <w:spacing w:after="0" w:line="240" w:lineRule="auto"/>
        <w:ind w:right="-1" w:firstLine="708"/>
        <w:jc w:val="both"/>
        <w:rPr>
          <w:i/>
          <w:szCs w:val="28"/>
        </w:rPr>
      </w:pPr>
      <w:r>
        <w:rPr>
          <w:i/>
          <w:szCs w:val="28"/>
        </w:rPr>
        <w:t>Н</w:t>
      </w:r>
      <w:r w:rsidRPr="000A555F">
        <w:rPr>
          <w:i/>
          <w:szCs w:val="28"/>
        </w:rPr>
        <w:t>е ранее чем</w:t>
      </w:r>
      <w:r w:rsidR="00DA2B6A" w:rsidRPr="00DA2B6A">
        <w:rPr>
          <w:i/>
          <w:szCs w:val="28"/>
        </w:rPr>
        <w:t xml:space="preserve"> на 1-е число месяца подачи заявки:</w:t>
      </w:r>
    </w:p>
    <w:p w:rsidR="00DA2B6A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 w:rsidRPr="006530FB">
        <w:rPr>
          <w:szCs w:val="28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</w:t>
      </w:r>
      <w:r w:rsidRPr="006530FB">
        <w:rPr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DA2B6A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 w:rsidRPr="006530FB">
        <w:rPr>
          <w:szCs w:val="28"/>
        </w:rPr>
        <w:t xml:space="preserve">- у участника отбора должна отсутствовать неисполненная обязанность по уплате страховых взносов на обязательное социальное страхование </w:t>
      </w:r>
      <w:r w:rsidR="00BC0E9C">
        <w:rPr>
          <w:szCs w:val="28"/>
        </w:rPr>
        <w:br/>
      </w:r>
      <w:r w:rsidRPr="006530FB">
        <w:rPr>
          <w:szCs w:val="28"/>
        </w:rPr>
        <w:t xml:space="preserve">от несчастных случаев на производстве и профессиональных заболеваний и иных обязательных платежей в бюджет Фонда социального страхования Российской Федерации, подлежащих уплате в соответствии </w:t>
      </w:r>
      <w:r w:rsidR="00BC0E9C">
        <w:rPr>
          <w:szCs w:val="28"/>
        </w:rPr>
        <w:br/>
      </w:r>
      <w:r w:rsidRPr="006530FB">
        <w:rPr>
          <w:szCs w:val="28"/>
        </w:rPr>
        <w:t>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DA2B6A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 w:rsidRPr="006530FB">
        <w:rPr>
          <w:szCs w:val="28"/>
        </w:rPr>
        <w:t xml:space="preserve">- в реестре дисквалифицированных лиц отсутствуют сведения </w:t>
      </w:r>
      <w:r w:rsidR="00DA62A1">
        <w:rPr>
          <w:szCs w:val="28"/>
        </w:rPr>
        <w:br/>
      </w:r>
      <w:r w:rsidRPr="006530FB">
        <w:rPr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DA2B6A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 w:rsidRPr="006530FB">
        <w:rPr>
          <w:szCs w:val="28"/>
        </w:rPr>
        <w:t xml:space="preserve">- у участника отбора должна отсутствовать задолженность </w:t>
      </w:r>
      <w:r w:rsidR="00DA62A1">
        <w:rPr>
          <w:szCs w:val="28"/>
        </w:rPr>
        <w:br/>
      </w:r>
      <w:r w:rsidRPr="006530FB">
        <w:rPr>
          <w:szCs w:val="28"/>
        </w:rPr>
        <w:t xml:space="preserve">по заработной плате перед работниками, участник отбора должен обеспечить работников месячной заработной платой не ниже минимального размера оплаты труда, установленного федеральным законодательством, </w:t>
      </w:r>
      <w:r w:rsidR="00DA62A1">
        <w:rPr>
          <w:szCs w:val="28"/>
        </w:rPr>
        <w:br/>
      </w:r>
      <w:r w:rsidRPr="006530FB">
        <w:rPr>
          <w:szCs w:val="28"/>
        </w:rPr>
        <w:t>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местностях;</w:t>
      </w:r>
    </w:p>
    <w:p w:rsidR="00DA2B6A" w:rsidRPr="00122C43" w:rsidRDefault="00DA2B6A" w:rsidP="00A075DD">
      <w:pPr>
        <w:spacing w:after="0"/>
        <w:ind w:right="-1" w:firstLine="709"/>
        <w:jc w:val="both"/>
        <w:rPr>
          <w:szCs w:val="28"/>
        </w:rPr>
      </w:pPr>
      <w:r w:rsidRPr="00122C43">
        <w:rPr>
          <w:szCs w:val="28"/>
        </w:rPr>
        <w:t xml:space="preserve">- </w:t>
      </w:r>
      <w:r w:rsidR="000A555F" w:rsidRPr="00122C43">
        <w:rPr>
          <w:szCs w:val="28"/>
        </w:rPr>
        <w:t>участники отбора – юридические лица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 w:rsidRPr="00122C43">
        <w:rPr>
          <w:szCs w:val="28"/>
        </w:rPr>
        <w:t>;</w:t>
      </w:r>
    </w:p>
    <w:p w:rsidR="00DA2B6A" w:rsidRDefault="00DA2B6A" w:rsidP="00A075DD">
      <w:pPr>
        <w:spacing w:after="0"/>
        <w:ind w:right="-1" w:firstLine="709"/>
        <w:jc w:val="both"/>
        <w:rPr>
          <w:szCs w:val="28"/>
        </w:rPr>
      </w:pPr>
      <w:r w:rsidRPr="00122C43">
        <w:rPr>
          <w:szCs w:val="28"/>
        </w:rPr>
        <w:t>- участники отбора не должны получать средства из</w:t>
      </w:r>
      <w:r w:rsidRPr="006530FB">
        <w:rPr>
          <w:szCs w:val="28"/>
        </w:rPr>
        <w:t xml:space="preserve"> краевого бюджета на основании иных нормативных правовых актов края на цели предоставления субсидии.</w:t>
      </w:r>
    </w:p>
    <w:p w:rsidR="00DA2B6A" w:rsidRDefault="00DA2B6A" w:rsidP="00A075DD">
      <w:pPr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B153A">
        <w:rPr>
          <w:szCs w:val="28"/>
        </w:rPr>
        <w:t xml:space="preserve">Порядок подачи предприятиями, участвующими в отборе, заявок </w:t>
      </w:r>
      <w:r w:rsidR="00BC0E9C">
        <w:rPr>
          <w:szCs w:val="28"/>
        </w:rPr>
        <w:br/>
      </w:r>
      <w:r w:rsidRPr="002B153A">
        <w:rPr>
          <w:szCs w:val="28"/>
        </w:rPr>
        <w:t>на участие в отборе (далее</w:t>
      </w:r>
      <w:r w:rsidR="00C72677" w:rsidRPr="000A555F">
        <w:rPr>
          <w:szCs w:val="28"/>
        </w:rPr>
        <w:t xml:space="preserve"> – </w:t>
      </w:r>
      <w:r w:rsidRPr="002B153A">
        <w:rPr>
          <w:szCs w:val="28"/>
        </w:rPr>
        <w:t>заявка) и требований, предъявляемых к форме и содержанию заявок:</w:t>
      </w:r>
    </w:p>
    <w:p w:rsidR="00DA2B6A" w:rsidRDefault="00DA2B6A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Д</w:t>
      </w:r>
      <w:r w:rsidRPr="002B153A">
        <w:rPr>
          <w:szCs w:val="28"/>
        </w:rPr>
        <w:t xml:space="preserve">ля </w:t>
      </w:r>
      <w:r w:rsidRPr="00605BD6">
        <w:rPr>
          <w:szCs w:val="28"/>
        </w:rPr>
        <w:t>получения субсидии участники отбора в срок приема заявок представляют в министерство заявк</w:t>
      </w:r>
      <w:r w:rsidR="002F4FBF">
        <w:rPr>
          <w:szCs w:val="28"/>
        </w:rPr>
        <w:t>у</w:t>
      </w:r>
      <w:r w:rsidRPr="00605BD6">
        <w:rPr>
          <w:szCs w:val="28"/>
        </w:rPr>
        <w:t xml:space="preserve"> </w:t>
      </w:r>
      <w:r w:rsidR="002F4FBF">
        <w:rPr>
          <w:szCs w:val="28"/>
        </w:rPr>
        <w:t>в произвольной форме</w:t>
      </w:r>
      <w:r w:rsidRPr="00605BD6">
        <w:rPr>
          <w:szCs w:val="28"/>
        </w:rPr>
        <w:t xml:space="preserve"> с приложением</w:t>
      </w:r>
      <w:r>
        <w:rPr>
          <w:szCs w:val="28"/>
        </w:rPr>
        <w:t>:</w:t>
      </w:r>
      <w:r w:rsidRPr="00605BD6">
        <w:rPr>
          <w:szCs w:val="28"/>
        </w:rPr>
        <w:t xml:space="preserve"> </w:t>
      </w:r>
    </w:p>
    <w:p w:rsidR="006530FB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а</w:t>
      </w:r>
      <w:r w:rsidR="006530FB" w:rsidRPr="006530FB">
        <w:rPr>
          <w:szCs w:val="28"/>
        </w:rPr>
        <w:t>) копии доверенности или иного документа, подтверждающего полномочия лица на подписание и (или) заверение документов, в случае, если документы подписываются и (или) заверяются лицом, не имеющим права действовать без доверенности от имени перевозчика в соответствии с его учредительными документами;</w:t>
      </w:r>
    </w:p>
    <w:p w:rsidR="006530FB" w:rsidRPr="006530FB" w:rsidRDefault="00DA2B6A" w:rsidP="00A075DD">
      <w:pPr>
        <w:spacing w:after="0"/>
        <w:ind w:right="-1" w:firstLine="709"/>
        <w:jc w:val="both"/>
        <w:rPr>
          <w:szCs w:val="28"/>
        </w:rPr>
      </w:pPr>
      <w:r>
        <w:rPr>
          <w:szCs w:val="28"/>
        </w:rPr>
        <w:t>б</w:t>
      </w:r>
      <w:r w:rsidR="006530FB" w:rsidRPr="006530FB">
        <w:rPr>
          <w:szCs w:val="28"/>
        </w:rPr>
        <w:t xml:space="preserve">) гарантийного письма </w:t>
      </w:r>
      <w:r w:rsidR="00107C47" w:rsidRPr="00107C47">
        <w:rPr>
          <w:szCs w:val="28"/>
        </w:rPr>
        <w:t>в произвольной форме о соответствии участника отбора требованиям, установленным абзацами шестым, восьмым, девятым пункта 2.2</w:t>
      </w:r>
      <w:r w:rsidR="006530FB" w:rsidRPr="006530FB">
        <w:rPr>
          <w:szCs w:val="28"/>
        </w:rPr>
        <w:t xml:space="preserve"> </w:t>
      </w:r>
      <w:r w:rsidR="006530FB">
        <w:rPr>
          <w:szCs w:val="28"/>
        </w:rPr>
        <w:t>Порядка</w:t>
      </w:r>
      <w:r w:rsidR="006530FB" w:rsidRPr="006530FB">
        <w:rPr>
          <w:szCs w:val="28"/>
        </w:rPr>
        <w:t>;</w:t>
      </w:r>
    </w:p>
    <w:p w:rsidR="006530FB" w:rsidRPr="003E4BCB" w:rsidRDefault="00DA2B6A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>в</w:t>
      </w:r>
      <w:r w:rsidR="006530FB" w:rsidRPr="003E4BCB">
        <w:rPr>
          <w:szCs w:val="28"/>
        </w:rPr>
        <w:t xml:space="preserve">) расчета размера запрашиваемой субсидии </w:t>
      </w:r>
      <w:r w:rsidR="00940F67" w:rsidRPr="003E4BCB">
        <w:rPr>
          <w:szCs w:val="28"/>
        </w:rPr>
        <w:t>в произвольной форме</w:t>
      </w:r>
      <w:r w:rsidR="006530FB" w:rsidRPr="003E4BCB">
        <w:rPr>
          <w:szCs w:val="28"/>
        </w:rPr>
        <w:t xml:space="preserve">, </w:t>
      </w:r>
      <w:r w:rsidR="00BC0E9C">
        <w:rPr>
          <w:szCs w:val="28"/>
        </w:rPr>
        <w:br/>
      </w:r>
      <w:r w:rsidR="006530FB" w:rsidRPr="003E4BCB">
        <w:rPr>
          <w:szCs w:val="28"/>
        </w:rPr>
        <w:t>с указанием:</w:t>
      </w:r>
    </w:p>
    <w:p w:rsidR="006530FB" w:rsidRPr="003E4BC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 xml:space="preserve">- размера расходов на оказание транспортных услуг на субсидируемых маршрутах, планируемых к осуществлению в </w:t>
      </w:r>
      <w:r w:rsidR="00DA62A1" w:rsidRPr="003E4BCB">
        <w:rPr>
          <w:szCs w:val="28"/>
        </w:rPr>
        <w:t>202</w:t>
      </w:r>
      <w:r w:rsidR="004B6C85" w:rsidRPr="003E4BCB">
        <w:rPr>
          <w:szCs w:val="28"/>
        </w:rPr>
        <w:t>4</w:t>
      </w:r>
      <w:r w:rsidR="00DA62A1" w:rsidRPr="003E4BCB">
        <w:rPr>
          <w:szCs w:val="28"/>
        </w:rPr>
        <w:t xml:space="preserve"> году</w:t>
      </w:r>
      <w:r w:rsidRPr="003E4BCB">
        <w:rPr>
          <w:szCs w:val="28"/>
        </w:rPr>
        <w:t>, по направлениям, установленным пунктом 3.7 раздела 3 Порядка;</w:t>
      </w:r>
    </w:p>
    <w:p w:rsidR="006530FB" w:rsidRPr="003E4BC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 xml:space="preserve">- размера доходов от оказания транспортных услуг на субсидируемых маршрутах, планируемых к получению в </w:t>
      </w:r>
      <w:r w:rsidR="00DA62A1" w:rsidRPr="003E4BCB">
        <w:rPr>
          <w:szCs w:val="28"/>
        </w:rPr>
        <w:t>202</w:t>
      </w:r>
      <w:r w:rsidR="004B6C85" w:rsidRPr="003E4BCB">
        <w:rPr>
          <w:szCs w:val="28"/>
        </w:rPr>
        <w:t>4</w:t>
      </w:r>
      <w:r w:rsidR="00DA62A1" w:rsidRPr="003E4BCB">
        <w:rPr>
          <w:szCs w:val="28"/>
        </w:rPr>
        <w:t xml:space="preserve"> </w:t>
      </w:r>
      <w:r w:rsidRPr="003E4BCB">
        <w:rPr>
          <w:szCs w:val="28"/>
        </w:rPr>
        <w:t>году;</w:t>
      </w:r>
    </w:p>
    <w:p w:rsidR="006530FB" w:rsidRPr="003E4BC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 xml:space="preserve">- объема транспортных услуг, планируемого к предоставлению </w:t>
      </w:r>
      <w:r w:rsidR="00BC0E9C">
        <w:rPr>
          <w:szCs w:val="28"/>
        </w:rPr>
        <w:br/>
      </w:r>
      <w:r w:rsidRPr="003E4BCB">
        <w:rPr>
          <w:szCs w:val="28"/>
        </w:rPr>
        <w:t xml:space="preserve">на субсидируемых маршрутах в </w:t>
      </w:r>
      <w:r w:rsidR="00EA425C" w:rsidRPr="003E4BCB">
        <w:rPr>
          <w:szCs w:val="28"/>
        </w:rPr>
        <w:t>202</w:t>
      </w:r>
      <w:r w:rsidR="004B6C85" w:rsidRPr="003E4BCB">
        <w:rPr>
          <w:szCs w:val="28"/>
        </w:rPr>
        <w:t>4</w:t>
      </w:r>
      <w:r w:rsidR="00DA62A1" w:rsidRPr="003E4BCB">
        <w:rPr>
          <w:szCs w:val="28"/>
        </w:rPr>
        <w:t xml:space="preserve"> </w:t>
      </w:r>
      <w:r w:rsidRPr="003E4BCB">
        <w:rPr>
          <w:szCs w:val="28"/>
        </w:rPr>
        <w:t>году;</w:t>
      </w:r>
    </w:p>
    <w:p w:rsidR="006530FB" w:rsidRPr="003E4BC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 xml:space="preserve">- количества пассажиров, которым планируется оказать транспортные услуги на субсидируемых маршрутах в </w:t>
      </w:r>
      <w:r w:rsidR="00DA62A1" w:rsidRPr="003E4BCB">
        <w:rPr>
          <w:szCs w:val="28"/>
        </w:rPr>
        <w:t>202</w:t>
      </w:r>
      <w:r w:rsidR="004B6C85" w:rsidRPr="003E4BCB">
        <w:rPr>
          <w:szCs w:val="28"/>
        </w:rPr>
        <w:t>4</w:t>
      </w:r>
      <w:r w:rsidR="00DA62A1" w:rsidRPr="003E4BCB">
        <w:rPr>
          <w:szCs w:val="28"/>
        </w:rPr>
        <w:t xml:space="preserve"> году</w:t>
      </w:r>
      <w:r w:rsidRPr="003E4BCB">
        <w:rPr>
          <w:szCs w:val="28"/>
        </w:rPr>
        <w:t>;</w:t>
      </w:r>
    </w:p>
    <w:p w:rsidR="006530FB" w:rsidRPr="003E4BC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>- размера планируемой прибыли;</w:t>
      </w:r>
    </w:p>
    <w:p w:rsidR="006530FB" w:rsidRPr="006530FB" w:rsidRDefault="006530FB" w:rsidP="00A075DD">
      <w:pPr>
        <w:spacing w:after="0"/>
        <w:ind w:right="-1" w:firstLine="709"/>
        <w:jc w:val="both"/>
        <w:rPr>
          <w:szCs w:val="28"/>
        </w:rPr>
      </w:pPr>
      <w:r w:rsidRPr="003E4BCB">
        <w:rPr>
          <w:szCs w:val="28"/>
        </w:rPr>
        <w:t>- размера планируемых поступлений из бюджетов бюджетной системы Российской Федерации, не относящихся к субсидии.</w:t>
      </w:r>
    </w:p>
    <w:p w:rsidR="006530FB" w:rsidRDefault="006530FB" w:rsidP="00A075DD">
      <w:pPr>
        <w:spacing w:after="0"/>
        <w:ind w:right="-1" w:firstLine="709"/>
        <w:jc w:val="both"/>
        <w:rPr>
          <w:szCs w:val="28"/>
        </w:rPr>
      </w:pPr>
      <w:r w:rsidRPr="006530FB">
        <w:rPr>
          <w:szCs w:val="28"/>
        </w:rPr>
        <w:t>Если заявка и приложенные к ней документы содержат персональные данные, к заявке должны быть приложены согласия субъектов этих данных на обработку их персональных данных.</w:t>
      </w:r>
    </w:p>
    <w:p w:rsidR="00DA2B6A" w:rsidRDefault="00DA2B6A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Заявка и приложенные к ней документы, предусмотренные настоящим пунктом (далее также - документы), подаваемые на бумажном носителе, должны быть:</w:t>
      </w:r>
    </w:p>
    <w:p w:rsidR="00DA2B6A" w:rsidRDefault="00DA2B6A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- прошиты, листы должны быть пронумерованы, скреплены печатью (при наличии) участника отбора;</w:t>
      </w:r>
    </w:p>
    <w:p w:rsidR="00DA2B6A" w:rsidRDefault="00DA2B6A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- заверены подписью лица, имеющего право действовать </w:t>
      </w:r>
      <w:r w:rsidR="00BC0E9C">
        <w:rPr>
          <w:szCs w:val="28"/>
        </w:rPr>
        <w:br/>
      </w:r>
      <w:r>
        <w:rPr>
          <w:szCs w:val="28"/>
        </w:rPr>
        <w:t>без доверенности от имени участника отбора в соответствии с его учредительными документами, либо иного уполномоченного лица.</w:t>
      </w:r>
    </w:p>
    <w:p w:rsidR="00DA2B6A" w:rsidRPr="002B153A" w:rsidRDefault="00DA2B6A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7. Порядок отзыва заявок, порядка возврата заявок, определяющего </w:t>
      </w:r>
      <w:r w:rsidR="00BC0E9C">
        <w:rPr>
          <w:szCs w:val="28"/>
        </w:rPr>
        <w:br/>
      </w:r>
      <w:r>
        <w:rPr>
          <w:szCs w:val="28"/>
        </w:rPr>
        <w:t xml:space="preserve">в том числе основания для возврата заявок, порядка внесения изменений </w:t>
      </w:r>
      <w:r w:rsidR="00BC0E9C">
        <w:rPr>
          <w:szCs w:val="28"/>
        </w:rPr>
        <w:br/>
      </w:r>
      <w:r>
        <w:rPr>
          <w:szCs w:val="28"/>
        </w:rPr>
        <w:t>в заявки</w:t>
      </w:r>
      <w:r w:rsidRPr="002B153A">
        <w:rPr>
          <w:szCs w:val="28"/>
        </w:rPr>
        <w:t>:</w:t>
      </w:r>
    </w:p>
    <w:p w:rsidR="00DA2B6A" w:rsidRPr="00B0351A" w:rsidRDefault="00DA2B6A" w:rsidP="00A075D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szCs w:val="28"/>
        </w:rPr>
        <w:t xml:space="preserve">Участники отбора </w:t>
      </w:r>
      <w:r w:rsidRPr="00B0351A">
        <w:rPr>
          <w:rFonts w:eastAsia="Calibri"/>
          <w:szCs w:val="28"/>
        </w:rPr>
        <w:t xml:space="preserve">до окончания срока приема заявок вправе внести изменения в заявку и (или) заменить приложенные к ней документы путем направления письменного уведомления в министерство с приложением документов, </w:t>
      </w:r>
      <w:r w:rsidRPr="00B0351A">
        <w:rPr>
          <w:spacing w:val="-2"/>
          <w:szCs w:val="28"/>
        </w:rPr>
        <w:t>подтверждающих (обосновывающих) указанные изменения,</w:t>
      </w:r>
      <w:r w:rsidRPr="00B0351A">
        <w:rPr>
          <w:rFonts w:eastAsia="Calibri"/>
          <w:szCs w:val="28"/>
        </w:rPr>
        <w:t xml:space="preserve"> подписанного </w:t>
      </w:r>
      <w:r w:rsidRPr="00B0351A">
        <w:rPr>
          <w:szCs w:val="28"/>
        </w:rPr>
        <w:t xml:space="preserve">участником отбора </w:t>
      </w:r>
      <w:r w:rsidRPr="00B0351A">
        <w:rPr>
          <w:rFonts w:eastAsia="Calibri"/>
          <w:szCs w:val="28"/>
        </w:rPr>
        <w:t>либо уполномоченным лицом.</w:t>
      </w:r>
    </w:p>
    <w:p w:rsidR="00DA2B6A" w:rsidRPr="00B0351A" w:rsidRDefault="00DA2B6A" w:rsidP="00A075D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rFonts w:eastAsia="Calibri"/>
          <w:szCs w:val="28"/>
        </w:rPr>
        <w:lastRenderedPageBreak/>
        <w:t>Датой внесения изменений в заявку и (или) замены документов является дата поступления в министерство такого уведомления.</w:t>
      </w:r>
    </w:p>
    <w:p w:rsidR="00DA2B6A" w:rsidRPr="00B0351A" w:rsidRDefault="00DA2B6A" w:rsidP="00A075D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szCs w:val="28"/>
        </w:rPr>
        <w:t xml:space="preserve">Участники отбора </w:t>
      </w:r>
      <w:r w:rsidRPr="00B0351A">
        <w:rPr>
          <w:rFonts w:eastAsia="Calibri"/>
          <w:spacing w:val="2"/>
          <w:szCs w:val="28"/>
        </w:rPr>
        <w:t>вправе до окончания срока приема заявок</w:t>
      </w:r>
      <w:r w:rsidRPr="00B0351A">
        <w:rPr>
          <w:rFonts w:eastAsia="Calibri"/>
          <w:szCs w:val="28"/>
        </w:rPr>
        <w:t xml:space="preserve"> отозвать свою заявку путем направления в министерство письменного уведомления об отзыве заявки, подписанного </w:t>
      </w:r>
      <w:r w:rsidRPr="00B0351A">
        <w:rPr>
          <w:szCs w:val="28"/>
        </w:rPr>
        <w:t xml:space="preserve">участником отбора </w:t>
      </w:r>
      <w:r w:rsidRPr="00B0351A">
        <w:rPr>
          <w:rFonts w:eastAsia="Calibri"/>
          <w:szCs w:val="28"/>
        </w:rPr>
        <w:t>либо уполномоченным лицом.</w:t>
      </w:r>
    </w:p>
    <w:p w:rsidR="00DA2B6A" w:rsidRPr="00B0351A" w:rsidRDefault="00DA2B6A" w:rsidP="00A075D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rFonts w:eastAsia="Calibri"/>
          <w:szCs w:val="28"/>
        </w:rPr>
        <w:t xml:space="preserve">Отозванная заявка в день получения министерством уведомления </w:t>
      </w:r>
      <w:r w:rsidR="00BC0E9C">
        <w:rPr>
          <w:rFonts w:eastAsia="Calibri"/>
          <w:szCs w:val="28"/>
        </w:rPr>
        <w:br/>
      </w:r>
      <w:r w:rsidRPr="00B0351A">
        <w:rPr>
          <w:rFonts w:eastAsia="Calibri"/>
          <w:szCs w:val="28"/>
        </w:rPr>
        <w:t xml:space="preserve">об отзыве заявки возвращается </w:t>
      </w:r>
      <w:r w:rsidRPr="00B0351A">
        <w:rPr>
          <w:szCs w:val="28"/>
        </w:rPr>
        <w:t>участнику отбора</w:t>
      </w:r>
      <w:r w:rsidRPr="00B0351A">
        <w:rPr>
          <w:rFonts w:eastAsia="Calibri"/>
          <w:szCs w:val="28"/>
        </w:rPr>
        <w:t>.</w:t>
      </w:r>
    </w:p>
    <w:p w:rsidR="00907441" w:rsidRPr="002B153A" w:rsidRDefault="00907441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8. Правила рассмотрения заявок</w:t>
      </w:r>
      <w:r w:rsidRPr="002B153A">
        <w:rPr>
          <w:szCs w:val="28"/>
        </w:rPr>
        <w:t>:</w:t>
      </w:r>
    </w:p>
    <w:p w:rsidR="00907441" w:rsidRDefault="00907441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Заявки и документы рассматриваются министерством в течение </w:t>
      </w:r>
      <w:r w:rsidR="00EA425C">
        <w:rPr>
          <w:szCs w:val="28"/>
        </w:rPr>
        <w:t>5</w:t>
      </w:r>
      <w:r>
        <w:rPr>
          <w:szCs w:val="28"/>
        </w:rPr>
        <w:t xml:space="preserve"> рабочих дней со дня окончания срока приема заявок на предмет </w:t>
      </w:r>
      <w:r w:rsidR="00BC0E9C">
        <w:rPr>
          <w:szCs w:val="28"/>
        </w:rPr>
        <w:br/>
      </w:r>
      <w:r>
        <w:rPr>
          <w:szCs w:val="28"/>
        </w:rPr>
        <w:t xml:space="preserve">их соответствия требованиям, установленным в объявлении о проведении отбора, а также на предмет соответствия участника отбора критериям отбора, установленным </w:t>
      </w:r>
      <w:hyperlink r:id="rId8" w:history="1">
        <w:r w:rsidRPr="00C37091">
          <w:rPr>
            <w:color w:val="auto"/>
            <w:szCs w:val="28"/>
          </w:rPr>
          <w:t>пунктом 1.</w:t>
        </w:r>
        <w:r>
          <w:rPr>
            <w:color w:val="auto"/>
            <w:szCs w:val="28"/>
          </w:rPr>
          <w:t>4</w:t>
        </w:r>
        <w:r w:rsidRPr="00C37091">
          <w:rPr>
            <w:color w:val="auto"/>
            <w:szCs w:val="28"/>
          </w:rPr>
          <w:t xml:space="preserve"> раздела 1</w:t>
        </w:r>
      </w:hyperlink>
      <w:r w:rsidRPr="00C37091">
        <w:rPr>
          <w:color w:val="auto"/>
          <w:szCs w:val="28"/>
        </w:rPr>
        <w:t xml:space="preserve"> </w:t>
      </w:r>
      <w:r>
        <w:rPr>
          <w:szCs w:val="28"/>
        </w:rPr>
        <w:t xml:space="preserve">Порядка, </w:t>
      </w:r>
      <w:r w:rsidRPr="00907441">
        <w:rPr>
          <w:szCs w:val="28"/>
        </w:rPr>
        <w:t xml:space="preserve">и требованиям, установленным </w:t>
      </w:r>
      <w:r>
        <w:rPr>
          <w:szCs w:val="28"/>
        </w:rPr>
        <w:t>пунктом</w:t>
      </w:r>
      <w:r w:rsidRPr="00907441">
        <w:rPr>
          <w:szCs w:val="28"/>
        </w:rPr>
        <w:t xml:space="preserve"> 2.2 раздела</w:t>
      </w:r>
      <w:r>
        <w:rPr>
          <w:szCs w:val="28"/>
        </w:rPr>
        <w:t xml:space="preserve"> 2 Порядка.</w:t>
      </w:r>
    </w:p>
    <w:p w:rsidR="00907441" w:rsidRDefault="00907441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По результатам рассмотрения заявок и документов, министерство в срок не позднее 15 рабочих дней со дня окончания срока приема заявок принимает одно из следующих решений:</w:t>
      </w:r>
    </w:p>
    <w:p w:rsidR="00907441" w:rsidRPr="00EA7FF6" w:rsidRDefault="00907441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а</w:t>
      </w:r>
      <w:r w:rsidRPr="00EA7FF6">
        <w:rPr>
          <w:szCs w:val="28"/>
        </w:rPr>
        <w:t>) о предоставлении субсидии при отсутствии оснований для отклонения заявки и отказа в предостав</w:t>
      </w:r>
      <w:r w:rsidR="003E4BCB">
        <w:rPr>
          <w:szCs w:val="28"/>
        </w:rPr>
        <w:t>лении субсидии, предусмотренных</w:t>
      </w:r>
      <w:r>
        <w:rPr>
          <w:szCs w:val="28"/>
        </w:rPr>
        <w:t xml:space="preserve"> </w:t>
      </w:r>
      <w:r w:rsidRPr="00EA7FF6">
        <w:rPr>
          <w:szCs w:val="28"/>
        </w:rPr>
        <w:t xml:space="preserve">подпунктами </w:t>
      </w:r>
      <w:r w:rsidR="003E4BCB">
        <w:rPr>
          <w:szCs w:val="28"/>
        </w:rPr>
        <w:br/>
      </w:r>
      <w:r w:rsidRPr="00EA7FF6">
        <w:rPr>
          <w:szCs w:val="28"/>
        </w:rPr>
        <w:t xml:space="preserve">1 - 5 пункта 2.7 </w:t>
      </w:r>
      <w:r>
        <w:rPr>
          <w:szCs w:val="28"/>
        </w:rPr>
        <w:t>Порядка</w:t>
      </w:r>
      <w:r w:rsidRPr="00EA7FF6">
        <w:rPr>
          <w:szCs w:val="28"/>
        </w:rPr>
        <w:t>;</w:t>
      </w:r>
    </w:p>
    <w:p w:rsidR="00907441" w:rsidRPr="00ED5B02" w:rsidRDefault="00907441" w:rsidP="00A075DD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б</w:t>
      </w:r>
      <w:r w:rsidRPr="00EA7FF6">
        <w:rPr>
          <w:szCs w:val="28"/>
        </w:rPr>
        <w:t xml:space="preserve">) об отклонении заявки и отказе в предоставлении субсидии </w:t>
      </w:r>
      <w:r w:rsidR="00BC0E9C">
        <w:rPr>
          <w:szCs w:val="28"/>
        </w:rPr>
        <w:br/>
      </w:r>
      <w:r w:rsidRPr="00EA7FF6">
        <w:rPr>
          <w:szCs w:val="28"/>
        </w:rPr>
        <w:t xml:space="preserve">при наличии одного или нескольких оснований для отклонения заявки и отказа в предоставлении субсидии, предусмотренных подпунктами 1 - 5 пункта 2.7 </w:t>
      </w:r>
      <w:r w:rsidRPr="006838D1">
        <w:rPr>
          <w:szCs w:val="28"/>
        </w:rPr>
        <w:t>П</w:t>
      </w:r>
      <w:r>
        <w:rPr>
          <w:szCs w:val="28"/>
        </w:rPr>
        <w:t>орядка</w:t>
      </w:r>
      <w:r w:rsidRPr="006838D1">
        <w:rPr>
          <w:szCs w:val="28"/>
        </w:rPr>
        <w:t>.</w:t>
      </w:r>
    </w:p>
    <w:p w:rsidR="00907441" w:rsidRPr="006838D1" w:rsidRDefault="00907441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9. Порядок предоставления участникам отбора разъяснений положений объявления о проведении отбора, даты начала и даты окончания срока такого предоставления</w:t>
      </w:r>
      <w:r w:rsidRPr="006838D1">
        <w:rPr>
          <w:szCs w:val="28"/>
        </w:rPr>
        <w:t>:</w:t>
      </w:r>
    </w:p>
    <w:p w:rsidR="00907441" w:rsidRPr="006838D1" w:rsidRDefault="00907441" w:rsidP="00A075DD">
      <w:pPr>
        <w:spacing w:line="240" w:lineRule="auto"/>
        <w:ind w:right="-1" w:firstLine="708"/>
        <w:jc w:val="both"/>
        <w:rPr>
          <w:szCs w:val="28"/>
        </w:rPr>
      </w:pPr>
      <w:r w:rsidRPr="006838D1">
        <w:rPr>
          <w:szCs w:val="28"/>
        </w:rPr>
        <w:t xml:space="preserve">разъяснения положений объявления о проведении отбора, даты начала и окончания срока такого предоставления предприятиям, участвующим </w:t>
      </w:r>
      <w:r w:rsidR="00BC0E9C">
        <w:rPr>
          <w:szCs w:val="28"/>
        </w:rPr>
        <w:br/>
      </w:r>
      <w:r w:rsidRPr="006838D1">
        <w:rPr>
          <w:szCs w:val="28"/>
        </w:rPr>
        <w:t xml:space="preserve">в отборе, предоставляются </w:t>
      </w:r>
      <w:r>
        <w:rPr>
          <w:szCs w:val="28"/>
        </w:rPr>
        <w:t>м</w:t>
      </w:r>
      <w:r w:rsidRPr="006838D1">
        <w:rPr>
          <w:szCs w:val="28"/>
        </w:rPr>
        <w:t>инистерством в сроки проведения отбора.</w:t>
      </w:r>
    </w:p>
    <w:p w:rsidR="00907441" w:rsidRDefault="00907441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10. Срок, в течение которого участник отбора, в отношении которого министерством принято решение о предоставлении субсидии, должен подписать соглашение о предоставлении субсидии по форме в соответствии </w:t>
      </w:r>
      <w:r w:rsidR="00BC0E9C">
        <w:rPr>
          <w:szCs w:val="28"/>
        </w:rPr>
        <w:br/>
      </w:r>
      <w:r>
        <w:rPr>
          <w:szCs w:val="28"/>
        </w:rPr>
        <w:t>с типовой формой, установленной министерством финансов края</w:t>
      </w:r>
      <w:r w:rsidRPr="00FB5E82">
        <w:rPr>
          <w:szCs w:val="28"/>
        </w:rPr>
        <w:t>:</w:t>
      </w:r>
    </w:p>
    <w:p w:rsidR="00907441" w:rsidRDefault="00907441" w:rsidP="00A075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 w:rsidRPr="00DC36F8">
        <w:rPr>
          <w:szCs w:val="28"/>
        </w:rPr>
        <w:t>Получатель субсидии в течение 10 рабочих дней со дня получения проекта соглашения представляет в министерство подписанный проект соглашения в двух экземплярах на бумажном носителе.</w:t>
      </w:r>
    </w:p>
    <w:p w:rsidR="009E562F" w:rsidRDefault="00907441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11. Условия признания получателя субсидии уклонившимся </w:t>
      </w:r>
      <w:r w:rsidR="00BC0E9C">
        <w:rPr>
          <w:szCs w:val="28"/>
        </w:rPr>
        <w:br/>
      </w:r>
      <w:r>
        <w:rPr>
          <w:szCs w:val="28"/>
        </w:rPr>
        <w:t>от заключения соглашения:</w:t>
      </w:r>
    </w:p>
    <w:p w:rsidR="009E562F" w:rsidRDefault="009E562F" w:rsidP="00A075DD">
      <w:pPr>
        <w:spacing w:after="0"/>
        <w:ind w:right="-1" w:firstLine="709"/>
        <w:jc w:val="both"/>
        <w:rPr>
          <w:szCs w:val="28"/>
        </w:rPr>
      </w:pPr>
      <w:r w:rsidRPr="009E562F">
        <w:rPr>
          <w:szCs w:val="28"/>
        </w:rPr>
        <w:lastRenderedPageBreak/>
        <w:t xml:space="preserve">В случае </w:t>
      </w:r>
      <w:proofErr w:type="spellStart"/>
      <w:r w:rsidRPr="009E562F">
        <w:rPr>
          <w:szCs w:val="28"/>
        </w:rPr>
        <w:t>непоступления</w:t>
      </w:r>
      <w:proofErr w:type="spellEnd"/>
      <w:r w:rsidRPr="009E562F">
        <w:rPr>
          <w:szCs w:val="28"/>
        </w:rPr>
        <w:t xml:space="preserve"> в министерство в срок, установленный абзацем первым </w:t>
      </w:r>
      <w:r>
        <w:rPr>
          <w:szCs w:val="28"/>
        </w:rPr>
        <w:t>пункта 3.5 Порядка</w:t>
      </w:r>
      <w:r w:rsidRPr="009E562F">
        <w:rPr>
          <w:szCs w:val="28"/>
        </w:rPr>
        <w:t>, двух экземпляров подписанного проекта соглашения на бумажном носителе министерство в течение 10 рабочих дней со дня истечения срока, установленного абзацем первым пункта</w:t>
      </w:r>
      <w:r>
        <w:rPr>
          <w:szCs w:val="28"/>
        </w:rPr>
        <w:t xml:space="preserve"> 3.5 Порядка</w:t>
      </w:r>
      <w:r w:rsidRPr="009E562F">
        <w:rPr>
          <w:szCs w:val="28"/>
        </w:rPr>
        <w:t xml:space="preserve">, принимает решение о признании получателя субсидии уклонившимся </w:t>
      </w:r>
      <w:r w:rsidR="00BC0E9C">
        <w:rPr>
          <w:szCs w:val="28"/>
        </w:rPr>
        <w:br/>
      </w:r>
      <w:r w:rsidRPr="009E562F">
        <w:rPr>
          <w:szCs w:val="28"/>
        </w:rPr>
        <w:t xml:space="preserve">от заключения соглашения и об отказе в предоставлении ему субсидии </w:t>
      </w:r>
      <w:r w:rsidR="00BC0E9C">
        <w:rPr>
          <w:szCs w:val="28"/>
        </w:rPr>
        <w:br/>
      </w:r>
      <w:r w:rsidRPr="009E562F">
        <w:rPr>
          <w:szCs w:val="28"/>
        </w:rPr>
        <w:t>в соответствии с подпунктом 6 пункта 2.7 раздела 2 Порядка и направляет ему письменное уведомление о принятом решении с обоснованием причин его принятия.</w:t>
      </w:r>
    </w:p>
    <w:p w:rsidR="00C21762" w:rsidRPr="00562B32" w:rsidRDefault="009E562F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C21762" w:rsidRPr="00562B32">
        <w:rPr>
          <w:szCs w:val="28"/>
        </w:rPr>
        <w:t xml:space="preserve">Результат отбора на едином портале, а также на официальном сайте министерства публикуется не позднее 14-го календарного дня, следующего </w:t>
      </w:r>
      <w:r w:rsidR="003E4BCB">
        <w:rPr>
          <w:szCs w:val="28"/>
        </w:rPr>
        <w:br/>
      </w:r>
      <w:r w:rsidR="00C21762" w:rsidRPr="00562B32">
        <w:rPr>
          <w:szCs w:val="28"/>
        </w:rPr>
        <w:t>за днем принятия решений о выд</w:t>
      </w:r>
      <w:r w:rsidR="00EA425C">
        <w:rPr>
          <w:szCs w:val="28"/>
        </w:rPr>
        <w:t>аче (отказе в выдаче) субсидии.</w:t>
      </w:r>
    </w:p>
    <w:p w:rsidR="002249A5" w:rsidRPr="002B153A" w:rsidRDefault="002249A5" w:rsidP="00A075DD">
      <w:pPr>
        <w:autoSpaceDE w:val="0"/>
        <w:autoSpaceDN w:val="0"/>
        <w:adjustRightInd w:val="0"/>
        <w:spacing w:before="240" w:after="0" w:line="240" w:lineRule="auto"/>
        <w:ind w:right="-1" w:firstLine="709"/>
        <w:jc w:val="both"/>
        <w:rPr>
          <w:szCs w:val="28"/>
        </w:rPr>
      </w:pPr>
    </w:p>
    <w:sectPr w:rsidR="002249A5" w:rsidRPr="002B153A" w:rsidSect="00D35F2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06" w:rsidRDefault="00550F06" w:rsidP="00D35F25">
      <w:pPr>
        <w:spacing w:after="0" w:line="240" w:lineRule="auto"/>
      </w:pPr>
      <w:r>
        <w:separator/>
      </w:r>
    </w:p>
  </w:endnote>
  <w:endnote w:type="continuationSeparator" w:id="0">
    <w:p w:rsidR="00550F06" w:rsidRDefault="00550F06" w:rsidP="00D3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06" w:rsidRDefault="00550F06" w:rsidP="00D35F25">
      <w:pPr>
        <w:spacing w:after="0" w:line="240" w:lineRule="auto"/>
      </w:pPr>
      <w:r>
        <w:separator/>
      </w:r>
    </w:p>
  </w:footnote>
  <w:footnote w:type="continuationSeparator" w:id="0">
    <w:p w:rsidR="00550F06" w:rsidRDefault="00550F06" w:rsidP="00D3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0346"/>
      <w:docPartObj>
        <w:docPartGallery w:val="Page Numbers (Top of Page)"/>
        <w:docPartUnique/>
      </w:docPartObj>
    </w:sdtPr>
    <w:sdtEndPr/>
    <w:sdtContent>
      <w:p w:rsidR="00D35F25" w:rsidRDefault="00D35F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50">
          <w:rPr>
            <w:noProof/>
          </w:rPr>
          <w:t>5</w:t>
        </w:r>
        <w:r>
          <w:fldChar w:fldCharType="end"/>
        </w:r>
      </w:p>
    </w:sdtContent>
  </w:sdt>
  <w:p w:rsidR="00D35F25" w:rsidRDefault="00D35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12B3"/>
    <w:multiLevelType w:val="multilevel"/>
    <w:tmpl w:val="291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A"/>
    <w:rsid w:val="000660BB"/>
    <w:rsid w:val="000740CD"/>
    <w:rsid w:val="00081F15"/>
    <w:rsid w:val="000A555F"/>
    <w:rsid w:val="00107C47"/>
    <w:rsid w:val="00116064"/>
    <w:rsid w:val="00122C43"/>
    <w:rsid w:val="001279A0"/>
    <w:rsid w:val="0014165E"/>
    <w:rsid w:val="00187407"/>
    <w:rsid w:val="00190E47"/>
    <w:rsid w:val="001C747B"/>
    <w:rsid w:val="002249A5"/>
    <w:rsid w:val="002368B1"/>
    <w:rsid w:val="00241B51"/>
    <w:rsid w:val="002B153A"/>
    <w:rsid w:val="002E5993"/>
    <w:rsid w:val="002F4FBF"/>
    <w:rsid w:val="00372249"/>
    <w:rsid w:val="003C376E"/>
    <w:rsid w:val="003E4BCB"/>
    <w:rsid w:val="004776DC"/>
    <w:rsid w:val="004868BA"/>
    <w:rsid w:val="004B6C85"/>
    <w:rsid w:val="004E50B0"/>
    <w:rsid w:val="004F677A"/>
    <w:rsid w:val="005470DB"/>
    <w:rsid w:val="00550F06"/>
    <w:rsid w:val="00582152"/>
    <w:rsid w:val="005B14F4"/>
    <w:rsid w:val="005D3762"/>
    <w:rsid w:val="006530FB"/>
    <w:rsid w:val="006838D1"/>
    <w:rsid w:val="00685750"/>
    <w:rsid w:val="007024D6"/>
    <w:rsid w:val="00704E2B"/>
    <w:rsid w:val="0071332E"/>
    <w:rsid w:val="00767C71"/>
    <w:rsid w:val="00851683"/>
    <w:rsid w:val="008D4B42"/>
    <w:rsid w:val="00906E67"/>
    <w:rsid w:val="00907441"/>
    <w:rsid w:val="009323D0"/>
    <w:rsid w:val="009379A3"/>
    <w:rsid w:val="00940F67"/>
    <w:rsid w:val="009979EB"/>
    <w:rsid w:val="009D2F20"/>
    <w:rsid w:val="009E562F"/>
    <w:rsid w:val="00A075DD"/>
    <w:rsid w:val="00A50BF3"/>
    <w:rsid w:val="00AF379E"/>
    <w:rsid w:val="00B545AB"/>
    <w:rsid w:val="00B57C90"/>
    <w:rsid w:val="00B65D90"/>
    <w:rsid w:val="00BC0E9C"/>
    <w:rsid w:val="00C21762"/>
    <w:rsid w:val="00C44E64"/>
    <w:rsid w:val="00C723E8"/>
    <w:rsid w:val="00C72677"/>
    <w:rsid w:val="00C81171"/>
    <w:rsid w:val="00CA2590"/>
    <w:rsid w:val="00D112A1"/>
    <w:rsid w:val="00D35F25"/>
    <w:rsid w:val="00DA2B6A"/>
    <w:rsid w:val="00DA62A1"/>
    <w:rsid w:val="00DC36F8"/>
    <w:rsid w:val="00DD75D8"/>
    <w:rsid w:val="00DE38EE"/>
    <w:rsid w:val="00E70E1E"/>
    <w:rsid w:val="00E7525D"/>
    <w:rsid w:val="00E932F8"/>
    <w:rsid w:val="00EA425C"/>
    <w:rsid w:val="00EA7FF6"/>
    <w:rsid w:val="00EC5962"/>
    <w:rsid w:val="00ED5B02"/>
    <w:rsid w:val="00EE7ED1"/>
    <w:rsid w:val="00F15394"/>
    <w:rsid w:val="00F34B9A"/>
    <w:rsid w:val="00FB150B"/>
    <w:rsid w:val="00FB5E82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AE6C-7CD6-4828-9ED1-FE3DAAE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53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53A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15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53A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styleId="a5">
    <w:name w:val="List Paragraph"/>
    <w:basedOn w:val="a"/>
    <w:uiPriority w:val="34"/>
    <w:qFormat/>
    <w:rsid w:val="00107C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F25"/>
  </w:style>
  <w:style w:type="paragraph" w:styleId="a8">
    <w:name w:val="footer"/>
    <w:basedOn w:val="a"/>
    <w:link w:val="a9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F25"/>
  </w:style>
  <w:style w:type="paragraph" w:styleId="aa">
    <w:name w:val="Balloon Text"/>
    <w:basedOn w:val="a"/>
    <w:link w:val="ab"/>
    <w:uiPriority w:val="99"/>
    <w:semiHidden/>
    <w:unhideWhenUsed/>
    <w:rsid w:val="00ED5B0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B0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7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DCEDCBF74496A7577ADD1340A0E23C295AC34941AF572FAB6BF8BEDBBA4A749A51287C3F7D5D546B28A94FAD4D7BE72B6394DA67BFD2906210D18uC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ans.khab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Олеговна Андреева</dc:creator>
  <cp:keywords/>
  <dc:description/>
  <cp:lastModifiedBy>Андреева Екатерина Олеговна</cp:lastModifiedBy>
  <cp:revision>18</cp:revision>
  <cp:lastPrinted>2022-10-18T00:28:00Z</cp:lastPrinted>
  <dcterms:created xsi:type="dcterms:W3CDTF">2022-10-18T02:13:00Z</dcterms:created>
  <dcterms:modified xsi:type="dcterms:W3CDTF">2024-05-27T02:49:00Z</dcterms:modified>
</cp:coreProperties>
</file>